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430D" w:rsidP="0091430D" w:rsidRDefault="000D42CA" w14:paraId="334FBD14" w14:textId="73512E3C">
      <w:pPr>
        <w:pStyle w:val="Heading1"/>
        <w:spacing w:after="0" w:line="276" w:lineRule="auto"/>
        <w:rPr>
          <w:rFonts w:ascii="Calibri" w:hAnsi="Calibri" w:cs="Calibri"/>
        </w:rPr>
      </w:pPr>
      <w:r>
        <w:rPr>
          <w:rFonts w:ascii="Calibri" w:hAnsi="Calibri" w:cs="Calibri"/>
          <w:sz w:val="52"/>
          <w:szCs w:val="52"/>
        </w:rPr>
        <w:t>PRESS RELEASE</w:t>
      </w:r>
      <w:r w:rsidRPr="00577724" w:rsidR="001152DF">
        <w:t xml:space="preserve"> </w:t>
      </w:r>
    </w:p>
    <w:p w:rsidR="0091430D" w:rsidP="56446543" w:rsidRDefault="00A40A73" w14:paraId="231BCD30" w14:textId="7D886CEC">
      <w:pPr>
        <w:spacing w:after="0" w:line="300" w:lineRule="auto"/>
        <w:jc w:val="both"/>
        <w:rPr>
          <w:rFonts w:ascii="Calibri" w:hAnsi="Calibri" w:eastAsia="Calibri" w:cs="Calibri"/>
          <w:b/>
          <w:bCs/>
          <w:sz w:val="40"/>
          <w:szCs w:val="40"/>
        </w:rPr>
      </w:pPr>
      <w:r w:rsidRPr="56446543">
        <w:rPr>
          <w:rFonts w:ascii="Calibri" w:hAnsi="Calibri" w:cs="Calibri" w:eastAsiaTheme="majorEastAsia"/>
          <w:b/>
          <w:bCs/>
          <w:color w:val="0042FD"/>
          <w:sz w:val="40"/>
          <w:szCs w:val="40"/>
        </w:rPr>
        <w:t>CIPS Launches “The Great Conversation” to Shape the Future of the Global Procurement Profession</w:t>
      </w:r>
    </w:p>
    <w:p w:rsidR="00374491" w:rsidP="00E12F5A" w:rsidRDefault="00374491" w14:paraId="606C8137" w14:textId="77777777">
      <w:pPr>
        <w:tabs>
          <w:tab w:val="clear" w:pos="284"/>
        </w:tabs>
        <w:spacing w:after="0" w:line="276" w:lineRule="auto"/>
        <w:rPr>
          <w:rFonts w:ascii="Aptos" w:hAnsi="Aptos" w:eastAsia="Aptos"/>
          <w:color w:val="auto"/>
          <w:kern w:val="2"/>
          <w:sz w:val="24"/>
          <w:szCs w:val="24"/>
          <w:lang w:eastAsia="en-US"/>
          <w14:ligatures w14:val="standardContextual"/>
        </w:rPr>
      </w:pPr>
    </w:p>
    <w:p w:rsidRPr="00A40A73" w:rsidR="00A40A73" w:rsidP="00E12F5A" w:rsidRDefault="00A40A73" w14:paraId="6D17C486" w14:textId="669426F2">
      <w:pPr>
        <w:tabs>
          <w:tab w:val="clear" w:pos="284"/>
        </w:tabs>
        <w:spacing w:after="0" w:line="276" w:lineRule="auto"/>
      </w:pPr>
      <w:r w:rsidRPr="00A40A73" w:rsidR="00A40A73">
        <w:rPr>
          <w:rFonts w:ascii="Aptos" w:hAnsi="Aptos" w:eastAsia="Aptos"/>
          <w:color w:val="auto"/>
          <w:kern w:val="2"/>
          <w:sz w:val="24"/>
          <w:szCs w:val="24"/>
          <w:lang w:eastAsia="en-US"/>
          <w14:ligatures w14:val="standardContextual"/>
        </w:rPr>
        <w:t>The Chartered Institute of Procurement &amp; Supply (</w:t>
      </w:r>
      <w:r w:rsidRPr="56446543" w:rsidR="6AD3DB7D">
        <w:rPr>
          <w:rFonts w:ascii="Aptos" w:hAnsi="Aptos" w:eastAsia="Aptos"/>
          <w:color w:val="auto"/>
          <w:sz w:val="24"/>
          <w:szCs w:val="24"/>
          <w:lang w:eastAsia="en-US"/>
        </w:rPr>
        <w:t>CIPS) has</w:t>
      </w:r>
      <w:r w:rsidRPr="00A40A73" w:rsidR="5D636A7D">
        <w:rPr>
          <w:rFonts w:ascii="Aptos" w:hAnsi="Aptos" w:eastAsia="Aptos"/>
          <w:color w:val="auto"/>
          <w:kern w:val="2"/>
          <w:sz w:val="24"/>
          <w:szCs w:val="24"/>
          <w:lang w:eastAsia="en-US"/>
          <w14:ligatures w14:val="standardContextual"/>
        </w:rPr>
        <w:t xml:space="preserve"> </w:t>
      </w:r>
      <w:r w:rsidRPr="00A40A73" w:rsidR="00A40A73">
        <w:rPr>
          <w:rFonts w:ascii="Aptos" w:hAnsi="Aptos" w:eastAsia="Aptos"/>
          <w:color w:val="auto"/>
          <w:kern w:val="2"/>
          <w:sz w:val="24"/>
          <w:szCs w:val="24"/>
          <w:lang w:eastAsia="en-US"/>
          <w14:ligatures w14:val="standardContextual"/>
        </w:rPr>
        <w:t>announce</w:t>
      </w:r>
      <w:r w:rsidRPr="00A40A73" w:rsidR="2BF1170D">
        <w:rPr>
          <w:rFonts w:ascii="Aptos" w:hAnsi="Aptos" w:eastAsia="Aptos"/>
          <w:color w:val="auto"/>
          <w:kern w:val="2"/>
          <w:sz w:val="24"/>
          <w:szCs w:val="24"/>
          <w:lang w:eastAsia="en-US"/>
          <w14:ligatures w14:val="standardContextual"/>
        </w:rPr>
        <w:t>d</w:t>
      </w:r>
      <w:r w:rsidRPr="00A40A73" w:rsidR="00A40A73">
        <w:rPr>
          <w:rFonts w:ascii="Aptos" w:hAnsi="Aptos" w:eastAsia="Aptos"/>
          <w:color w:val="auto"/>
          <w:kern w:val="2"/>
          <w:sz w:val="24"/>
          <w:szCs w:val="24"/>
          <w:lang w:eastAsia="en-US"/>
          <w14:ligatures w14:val="standardContextual"/>
        </w:rPr>
        <w:t xml:space="preserve"> the launch of </w:t>
      </w:r>
      <w:hyperlink r:id="R608c75a4f18d45f1">
        <w:r w:rsidRPr="7CA84299" w:rsidR="00A40A73">
          <w:rPr>
            <w:rStyle w:val="Hyperlink"/>
            <w:rFonts w:ascii="Aptos" w:hAnsi="Aptos" w:eastAsia="Aptos"/>
            <w:i w:val="1"/>
            <w:iCs w:val="1"/>
            <w:sz w:val="24"/>
            <w:szCs w:val="24"/>
            <w:lang w:eastAsia="en-US"/>
          </w:rPr>
          <w:t>The Great Conversation</w:t>
        </w:r>
      </w:hyperlink>
      <w:r w:rsidRPr="7CA84299" w:rsidR="00A40A73">
        <w:rPr>
          <w:rFonts w:ascii="Aptos" w:hAnsi="Aptos" w:eastAsia="Aptos"/>
          <w:color w:val="auto"/>
          <w:sz w:val="24"/>
          <w:szCs w:val="24"/>
          <w:lang w:eastAsia="en-US"/>
        </w:rPr>
        <w:t xml:space="preserve">, a global initiative designed to engage procurement and supply professionals </w:t>
      </w:r>
      <w:r w:rsidRPr="00A40A73" w:rsidR="3A840E7B">
        <w:rPr>
          <w:rFonts w:ascii="Aptos" w:hAnsi="Aptos" w:eastAsia="Aptos"/>
          <w:color w:val="auto"/>
          <w:kern w:val="2"/>
          <w:sz w:val="24"/>
          <w:szCs w:val="24"/>
          <w:lang w:eastAsia="en-US"/>
          <w14:ligatures w14:val="standardContextual"/>
        </w:rPr>
        <w:t xml:space="preserve">in a </w:t>
      </w:r>
      <w:r w:rsidRPr="00A40A73" w:rsidR="00A40A73">
        <w:rPr>
          <w:rFonts w:ascii="Aptos" w:hAnsi="Aptos" w:eastAsia="Aptos"/>
          <w:color w:val="auto"/>
          <w:kern w:val="2"/>
          <w:sz w:val="24"/>
          <w:szCs w:val="24"/>
          <w:lang w:eastAsia="en-US"/>
          <w14:ligatures w14:val="standardContextual"/>
        </w:rPr>
        <w:t>worldwide</w:t>
      </w:r>
      <w:r w:rsidRPr="00A40A73" w:rsidR="10338969">
        <w:rPr>
          <w:rFonts w:ascii="Aptos" w:hAnsi="Aptos" w:eastAsia="Aptos"/>
          <w:color w:val="auto"/>
          <w:kern w:val="2"/>
          <w:sz w:val="24"/>
          <w:szCs w:val="24"/>
          <w:lang w:eastAsia="en-US"/>
          <w14:ligatures w14:val="standardContextual"/>
        </w:rPr>
        <w:t xml:space="preserve"> dialogue</w:t>
      </w:r>
      <w:r w:rsidRPr="00A40A73" w:rsidR="00A40A73">
        <w:rPr>
          <w:rFonts w:ascii="Aptos" w:hAnsi="Aptos" w:eastAsia="Aptos"/>
          <w:color w:val="auto"/>
          <w:kern w:val="2"/>
          <w:sz w:val="24"/>
          <w:szCs w:val="24"/>
          <w:lang w:eastAsia="en-US"/>
          <w14:ligatures w14:val="standardContextual"/>
        </w:rPr>
        <w:t xml:space="preserve"> defining the future of the profession.</w:t>
      </w:r>
    </w:p>
    <w:p w:rsidR="7CA84299" w:rsidP="7CA84299" w:rsidRDefault="7CA84299" w14:paraId="03164C86" w14:textId="0ACE9CDE">
      <w:pPr>
        <w:tabs>
          <w:tab w:val="clear" w:leader="none" w:pos="284"/>
        </w:tabs>
        <w:spacing w:after="0" w:line="276" w:lineRule="auto"/>
        <w:rPr>
          <w:rFonts w:ascii="Aptos" w:hAnsi="Aptos" w:eastAsia="Aptos"/>
          <w:color w:val="auto"/>
          <w:sz w:val="24"/>
          <w:szCs w:val="24"/>
          <w:lang w:eastAsia="en-US"/>
        </w:rPr>
      </w:pPr>
    </w:p>
    <w:p w:rsidRPr="00A40A73" w:rsidR="00A40A73" w:rsidP="00E12F5A" w:rsidRDefault="00A40A73" w14:paraId="43DB36C0" w14:textId="77777777">
      <w:pPr>
        <w:tabs>
          <w:tab w:val="clear" w:pos="284"/>
        </w:tabs>
        <w:spacing w:after="0" w:line="276" w:lineRule="auto"/>
      </w:pPr>
      <w:r w:rsidRPr="00A40A73" w:rsidR="00A40A73">
        <w:rPr>
          <w:rFonts w:ascii="Aptos" w:hAnsi="Aptos" w:eastAsia="Aptos"/>
          <w:color w:val="auto"/>
          <w:kern w:val="2"/>
          <w:sz w:val="24"/>
          <w:szCs w:val="24"/>
          <w:lang w:eastAsia="en-US"/>
          <w14:ligatures w14:val="standardContextual"/>
        </w:rPr>
        <w:t>Operating across more than 180 countries, CIPS is bringing together voices from across the global procurement community, including members and non-members, business leaders, government representatives, educators, and innovators, to explore how the profession must evolve in response to rapid global change.</w:t>
      </w:r>
    </w:p>
    <w:p w:rsidR="7CA84299" w:rsidP="7CA84299" w:rsidRDefault="7CA84299" w14:paraId="0C09FA9F" w14:textId="4FA418F5">
      <w:pPr>
        <w:tabs>
          <w:tab w:val="clear" w:leader="none" w:pos="284"/>
        </w:tabs>
        <w:spacing w:after="0" w:line="276" w:lineRule="auto"/>
        <w:rPr>
          <w:rFonts w:ascii="Aptos" w:hAnsi="Aptos" w:eastAsia="Aptos"/>
          <w:color w:val="auto"/>
          <w:sz w:val="24"/>
          <w:szCs w:val="24"/>
          <w:lang w:eastAsia="en-US"/>
        </w:rPr>
      </w:pPr>
    </w:p>
    <w:p w:rsidRPr="00A40A73" w:rsidR="00A40A73" w:rsidP="00E12F5A" w:rsidRDefault="00A40A73" w14:paraId="4BD042AF" w14:textId="77777777">
      <w:pPr>
        <w:tabs>
          <w:tab w:val="clear" w:pos="284"/>
        </w:tabs>
        <w:spacing w:after="0" w:line="276" w:lineRule="auto"/>
      </w:pPr>
      <w:r w:rsidRPr="7CA84299" w:rsidR="00A40A73">
        <w:rPr>
          <w:rFonts w:ascii="Aptos" w:hAnsi="Aptos" w:eastAsia="Aptos"/>
          <w:i w:val="1"/>
          <w:iCs w:val="1"/>
          <w:color w:val="auto"/>
          <w:kern w:val="2"/>
          <w:sz w:val="24"/>
          <w:szCs w:val="24"/>
          <w:lang w:eastAsia="en-US"/>
          <w14:ligatures w14:val="standardContextual"/>
        </w:rPr>
        <w:t>The Great Conversation</w:t>
      </w:r>
      <w:r w:rsidRPr="00A40A73" w:rsidR="00A40A73">
        <w:rPr>
          <w:rFonts w:ascii="Aptos" w:hAnsi="Aptos" w:eastAsia="Aptos"/>
          <w:color w:val="auto"/>
          <w:kern w:val="2"/>
          <w:sz w:val="24"/>
          <w:szCs w:val="24"/>
          <w:lang w:eastAsia="en-US"/>
          <w14:ligatures w14:val="standardContextual"/>
        </w:rPr>
        <w:t xml:space="preserve"> will address some of the most pressing questions facing procurement and supply today, including the impact of megatrends such as climate change, artificial intelligence, geopolitical shifts, and changing population dynamics. It will also explore the future of global supply chains, and the critical skills professionals will need to thrive in an increasingly complex and uncertain world. </w:t>
      </w:r>
    </w:p>
    <w:p w:rsidR="7CA84299" w:rsidP="7CA84299" w:rsidRDefault="7CA84299" w14:paraId="4C88D8E0" w14:textId="7A355F67">
      <w:pPr>
        <w:tabs>
          <w:tab w:val="clear" w:leader="none" w:pos="284"/>
        </w:tabs>
        <w:spacing w:after="0" w:line="276" w:lineRule="auto"/>
        <w:rPr>
          <w:rFonts w:ascii="Aptos" w:hAnsi="Aptos" w:eastAsia="Aptos"/>
          <w:color w:val="auto"/>
          <w:sz w:val="24"/>
          <w:szCs w:val="24"/>
          <w:lang w:eastAsia="en-US"/>
        </w:rPr>
      </w:pPr>
    </w:p>
    <w:p w:rsidRPr="00A40A73" w:rsidR="00A40A73" w:rsidP="00E12F5A" w:rsidRDefault="00A40A73" w14:paraId="0F9B12BD" w14:textId="77777777">
      <w:pPr>
        <w:tabs>
          <w:tab w:val="clear" w:pos="284"/>
        </w:tabs>
        <w:spacing w:after="0" w:line="276" w:lineRule="auto"/>
      </w:pPr>
      <w:r w:rsidRPr="00A40A73" w:rsidR="00A40A73">
        <w:rPr>
          <w:rFonts w:ascii="Aptos" w:hAnsi="Aptos" w:eastAsia="Aptos"/>
          <w:color w:val="auto"/>
          <w:kern w:val="2"/>
          <w:sz w:val="24"/>
          <w:szCs w:val="24"/>
          <w:lang w:eastAsia="en-US"/>
          <w14:ligatures w14:val="standardContextual"/>
        </w:rPr>
        <w:t xml:space="preserve">Through this initiative, CIPS aims to build a shared, global perspective on the future of procurement ensuring the profession </w:t>
      </w:r>
      <w:r w:rsidRPr="7CA84299" w:rsidR="00A40A73">
        <w:rPr>
          <w:rFonts w:ascii="Aptos" w:hAnsi="Aptos" w:eastAsia="Aptos"/>
          <w:color w:val="auto"/>
          <w:sz w:val="24"/>
          <w:szCs w:val="24"/>
          <w:lang w:eastAsia="en-US"/>
        </w:rPr>
        <w:t>remains</w:t>
      </w:r>
      <w:r w:rsidRPr="7CA84299" w:rsidR="00A40A73">
        <w:rPr>
          <w:rFonts w:ascii="Aptos" w:hAnsi="Aptos" w:eastAsia="Aptos"/>
          <w:color w:val="auto"/>
          <w:sz w:val="24"/>
          <w:szCs w:val="24"/>
          <w:lang w:eastAsia="en-US"/>
        </w:rPr>
        <w:t xml:space="preserve"> at the heart of resilience, competitiveness, and sustainable growth.</w:t>
      </w:r>
    </w:p>
    <w:p w:rsidR="7CA84299" w:rsidP="7CA84299" w:rsidRDefault="7CA84299" w14:paraId="2C0721F7" w14:textId="07CB5BE2">
      <w:pPr>
        <w:tabs>
          <w:tab w:val="clear" w:leader="none" w:pos="284"/>
        </w:tabs>
        <w:spacing w:after="0" w:line="276" w:lineRule="auto"/>
        <w:rPr>
          <w:rFonts w:ascii="Aptos" w:hAnsi="Aptos" w:eastAsia="Aptos"/>
          <w:color w:val="auto"/>
          <w:sz w:val="24"/>
          <w:szCs w:val="24"/>
          <w:lang w:eastAsia="en-US"/>
        </w:rPr>
      </w:pPr>
    </w:p>
    <w:p w:rsidRPr="00A40A73" w:rsidR="00A40A73" w:rsidP="00E12F5A" w:rsidRDefault="00A40A73" w14:paraId="4B2A83FF" w14:textId="795EE743">
      <w:pPr>
        <w:tabs>
          <w:tab w:val="clear" w:pos="284"/>
        </w:tabs>
        <w:spacing w:after="0" w:line="276" w:lineRule="auto"/>
      </w:pPr>
      <w:r w:rsidRPr="00A40A73" w:rsidR="00A40A73">
        <w:rPr>
          <w:rFonts w:ascii="Aptos" w:hAnsi="Aptos" w:eastAsia="Aptos"/>
          <w:color w:val="auto"/>
          <w:kern w:val="2"/>
          <w:sz w:val="24"/>
          <w:szCs w:val="24"/>
          <w:lang w:eastAsia="en-US"/>
          <w14:ligatures w14:val="standardContextual"/>
        </w:rPr>
        <w:t xml:space="preserve">CIPS </w:t>
      </w:r>
      <w:r w:rsidRPr="00A40A73" w:rsidR="3CCF9152">
        <w:rPr>
          <w:rFonts w:ascii="Aptos" w:hAnsi="Aptos" w:eastAsia="Aptos"/>
          <w:color w:val="auto"/>
          <w:kern w:val="2"/>
          <w:sz w:val="24"/>
          <w:szCs w:val="24"/>
          <w:lang w:eastAsia="en-US"/>
          <w14:ligatures w14:val="standardContextual"/>
        </w:rPr>
        <w:t xml:space="preserve">Global </w:t>
      </w:r>
      <w:r w:rsidRPr="00A40A73" w:rsidR="00A40A73">
        <w:rPr>
          <w:rFonts w:ascii="Aptos" w:hAnsi="Aptos" w:eastAsia="Aptos"/>
          <w:color w:val="auto"/>
          <w:kern w:val="2"/>
          <w:sz w:val="24"/>
          <w:szCs w:val="24"/>
          <w:lang w:eastAsia="en-US"/>
          <w14:ligatures w14:val="standardContextual"/>
        </w:rPr>
        <w:t>CEO, Ben Farrell, said: “Procurement sits at the heart of resilience, competitiveness, and national capability. With change accelerating all around us, we need a shared view of what comes next.</w:t>
      </w:r>
    </w:p>
    <w:p w:rsidR="7CA84299" w:rsidP="7CA84299" w:rsidRDefault="7CA84299" w14:paraId="2E6C1038" w14:textId="22E51C04">
      <w:pPr>
        <w:tabs>
          <w:tab w:val="clear" w:leader="none" w:pos="284"/>
        </w:tabs>
        <w:spacing w:after="0" w:line="276" w:lineRule="auto"/>
        <w:rPr>
          <w:rFonts w:ascii="Aptos" w:hAnsi="Aptos" w:eastAsia="Aptos"/>
          <w:color w:val="auto"/>
          <w:sz w:val="24"/>
          <w:szCs w:val="24"/>
          <w:lang w:eastAsia="en-US"/>
        </w:rPr>
      </w:pPr>
    </w:p>
    <w:p w:rsidRPr="00A40A73" w:rsidR="00A40A73" w:rsidP="00E12F5A" w:rsidRDefault="00A40A73" w14:paraId="3916B557" w14:textId="77777777">
      <w:pPr>
        <w:tabs>
          <w:tab w:val="clear" w:pos="284"/>
        </w:tabs>
        <w:spacing w:after="0" w:line="276" w:lineRule="auto"/>
      </w:pPr>
      <w:r w:rsidRPr="00A40A73" w:rsidR="00A40A73">
        <w:rPr>
          <w:rFonts w:ascii="Aptos" w:hAnsi="Aptos" w:eastAsia="Aptos"/>
          <w:color w:val="auto"/>
          <w:kern w:val="2"/>
          <w:sz w:val="24"/>
          <w:szCs w:val="24"/>
          <w:lang w:eastAsia="en-US"/>
          <w14:ligatures w14:val="standardContextual"/>
        </w:rPr>
        <w:t xml:space="preserve">“The Great Conversation is a worldwide dialogue about the future of our profession and the capabilities </w:t>
      </w:r>
      <w:r w:rsidRPr="7CA84299" w:rsidR="00A40A73">
        <w:rPr>
          <w:rFonts w:ascii="Aptos" w:hAnsi="Aptos" w:eastAsia="Aptos"/>
          <w:color w:val="auto"/>
          <w:sz w:val="24"/>
          <w:szCs w:val="24"/>
          <w:lang w:eastAsia="en-US"/>
        </w:rPr>
        <w:t>we’ll</w:t>
      </w:r>
      <w:r w:rsidRPr="7CA84299" w:rsidR="00A40A73">
        <w:rPr>
          <w:rFonts w:ascii="Aptos" w:hAnsi="Aptos" w:eastAsia="Aptos"/>
          <w:color w:val="auto"/>
          <w:sz w:val="24"/>
          <w:szCs w:val="24"/>
          <w:lang w:eastAsia="en-US"/>
        </w:rPr>
        <w:t xml:space="preserve"> need in a rapidly changing world. Our ambition is clear: to shape the future of the profession, with the profession.” </w:t>
      </w:r>
    </w:p>
    <w:p w:rsidR="7CA84299" w:rsidP="7CA84299" w:rsidRDefault="7CA84299" w14:paraId="64F9B059" w14:textId="2AB227A2">
      <w:pPr>
        <w:tabs>
          <w:tab w:val="clear" w:leader="none" w:pos="284"/>
        </w:tabs>
        <w:spacing w:after="0" w:line="276" w:lineRule="auto"/>
        <w:rPr>
          <w:rFonts w:ascii="Aptos" w:hAnsi="Aptos" w:eastAsia="Aptos"/>
          <w:color w:val="auto"/>
          <w:sz w:val="24"/>
          <w:szCs w:val="24"/>
          <w:lang w:eastAsia="en-US"/>
        </w:rPr>
      </w:pPr>
    </w:p>
    <w:p w:rsidRPr="00A40A73" w:rsidR="00A40A73" w:rsidP="00E12F5A" w:rsidRDefault="00A40A73" w14:paraId="37378D11" w14:textId="201BE8F0">
      <w:pPr>
        <w:tabs>
          <w:tab w:val="clear" w:pos="284"/>
        </w:tabs>
        <w:spacing w:after="0" w:line="276" w:lineRule="auto"/>
      </w:pPr>
      <w:r w:rsidRPr="00A40A73" w:rsidR="00A40A73">
        <w:rPr>
          <w:rFonts w:ascii="Aptos" w:hAnsi="Aptos" w:eastAsia="Aptos"/>
          <w:color w:val="auto"/>
          <w:kern w:val="2"/>
          <w:sz w:val="24"/>
          <w:szCs w:val="24"/>
          <w:lang w:eastAsia="en-US"/>
          <w14:ligatures w14:val="standardContextual"/>
        </w:rPr>
        <w:t xml:space="preserve">By inviting contributions from across its global network, CIPS is reinforcing its commitment to </w:t>
      </w:r>
      <w:r w:rsidRPr="7CA84299" w:rsidR="00A40A73">
        <w:rPr>
          <w:rFonts w:ascii="Aptos" w:hAnsi="Aptos" w:eastAsia="Aptos"/>
          <w:color w:val="auto"/>
          <w:sz w:val="24"/>
          <w:szCs w:val="24"/>
          <w:lang w:eastAsia="en-US"/>
        </w:rPr>
        <w:t>representing</w:t>
      </w:r>
      <w:r w:rsidRPr="7CA84299" w:rsidR="00A40A73">
        <w:rPr>
          <w:rFonts w:ascii="Aptos" w:hAnsi="Aptos" w:eastAsia="Aptos"/>
          <w:color w:val="auto"/>
          <w:sz w:val="24"/>
          <w:szCs w:val="24"/>
          <w:lang w:eastAsia="en-US"/>
        </w:rPr>
        <w:t xml:space="preserve"> the profession at the highest level ensuring that the voices of practitioners help define the skills, standards, and capabilities needed for the world </w:t>
      </w:r>
      <w:r w:rsidRPr="00A40A73" w:rsidR="05523DA0">
        <w:rPr>
          <w:rFonts w:ascii="Aptos" w:hAnsi="Aptos" w:eastAsia="Aptos"/>
          <w:color w:val="auto"/>
          <w:kern w:val="2"/>
          <w:sz w:val="24"/>
          <w:szCs w:val="24"/>
          <w:lang w:eastAsia="en-US"/>
          <w14:ligatures w14:val="standardContextual"/>
        </w:rPr>
        <w:t>by</w:t>
      </w:r>
      <w:r w:rsidRPr="00A40A73" w:rsidR="00A40A73">
        <w:rPr>
          <w:rFonts w:ascii="Aptos" w:hAnsi="Aptos" w:eastAsia="Aptos"/>
          <w:color w:val="auto"/>
          <w:kern w:val="2"/>
          <w:sz w:val="24"/>
          <w:szCs w:val="24"/>
          <w:lang w:eastAsia="en-US"/>
          <w14:ligatures w14:val="standardContextual"/>
        </w:rPr>
        <w:t xml:space="preserve"> 2050.</w:t>
      </w:r>
    </w:p>
    <w:p w:rsidR="7CA84299" w:rsidP="7CA84299" w:rsidRDefault="7CA84299" w14:paraId="5E8D5A3B" w14:textId="6F897993">
      <w:pPr>
        <w:tabs>
          <w:tab w:val="clear" w:leader="none" w:pos="284"/>
        </w:tabs>
        <w:spacing w:after="0" w:line="276" w:lineRule="auto"/>
        <w:rPr>
          <w:rFonts w:ascii="Aptos" w:hAnsi="Aptos" w:eastAsia="Aptos"/>
          <w:color w:val="auto"/>
          <w:sz w:val="24"/>
          <w:szCs w:val="24"/>
          <w:lang w:eastAsia="en-US"/>
        </w:rPr>
      </w:pPr>
    </w:p>
    <w:p w:rsidRPr="00374491" w:rsidR="3C08DE2C" w:rsidP="5B8C1ABB" w:rsidRDefault="00A40A73" w14:paraId="33FA613D" w14:noSpellErr="1" w14:textId="5C6ACB47">
      <w:pPr>
        <w:tabs>
          <w:tab w:val="clear" w:pos="284"/>
        </w:tabs>
        <w:spacing w:after="0" w:line="276" w:lineRule="auto"/>
        <w:rPr>
          <w:rFonts w:ascii="Aptos" w:hAnsi="Aptos" w:eastAsia="Aptos"/>
          <w:b w:val="1"/>
          <w:bCs w:val="1"/>
          <w:color w:val="auto"/>
          <w:sz w:val="24"/>
          <w:szCs w:val="24"/>
          <w:lang w:eastAsia="en-US"/>
        </w:rPr>
      </w:pPr>
      <w:r w:rsidRPr="00A40A73" w:rsidR="00A40A73">
        <w:rPr>
          <w:rFonts w:ascii="Aptos" w:hAnsi="Aptos" w:eastAsia="Aptos"/>
          <w:color w:val="auto"/>
          <w:kern w:val="2"/>
          <w:sz w:val="24"/>
          <w:szCs w:val="24"/>
          <w:lang w:eastAsia="en-US"/>
          <w14:ligatures w14:val="standardContextual"/>
        </w:rPr>
        <w:t xml:space="preserve">Professionals across the procurement and supply community are encouraged to </w:t>
      </w:r>
      <w:r w:rsidRPr="56446543" w:rsidR="5A2B1978">
        <w:rPr>
          <w:rFonts w:ascii="Aptos" w:hAnsi="Aptos" w:eastAsia="Aptos"/>
          <w:b w:val="1"/>
          <w:bCs w:val="1"/>
          <w:color w:val="auto"/>
          <w:kern w:val="2"/>
          <w:sz w:val="24"/>
          <w:szCs w:val="24"/>
          <w:lang w:eastAsia="en-US"/>
          <w14:ligatures w14:val="standardContextual"/>
        </w:rPr>
        <w:t>g</w:t>
      </w:r>
      <w:r w:rsidRPr="3C08DE2C" w:rsidR="5A2B1978">
        <w:rPr>
          <w:rFonts w:ascii="Aptos" w:hAnsi="Aptos" w:eastAsia="Aptos"/>
          <w:b w:val="1"/>
          <w:bCs w:val="1"/>
          <w:color w:val="auto"/>
          <w:sz w:val="24"/>
          <w:szCs w:val="24"/>
          <w:lang w:eastAsia="en-US"/>
        </w:rPr>
        <w:t xml:space="preserve">et involved and join The Great Conversation at: </w:t>
      </w:r>
      <w:hyperlink r:id="Re9197a617e5d473b">
        <w:r w:rsidRPr="2542B7C0" w:rsidR="5A2B1978">
          <w:rPr>
            <w:rStyle w:val="Hyperlink"/>
            <w:rFonts w:ascii="Aptos" w:hAnsi="Aptos" w:eastAsia="Aptos"/>
            <w:b w:val="1"/>
            <w:bCs w:val="1"/>
            <w:sz w:val="24"/>
            <w:szCs w:val="24"/>
            <w:lang w:eastAsia="en-US"/>
          </w:rPr>
          <w:t>www.cips.org/</w:t>
        </w:r>
        <w:r w:rsidRPr="2542B7C0" w:rsidR="5A2B1978">
          <w:rPr>
            <w:rStyle w:val="Hyperlink"/>
            <w:rFonts w:ascii="Aptos" w:hAnsi="Aptos" w:eastAsia="Aptos"/>
            <w:b w:val="1"/>
            <w:bCs w:val="1"/>
            <w:sz w:val="24"/>
            <w:szCs w:val="24"/>
            <w:lang w:eastAsia="en-US"/>
          </w:rPr>
          <w:t>the-great-conversation</w:t>
        </w:r>
        <w:r w:rsidRPr="2542B7C0" w:rsidR="09E12692">
          <w:rPr>
            <w:rStyle w:val="Hyperlink"/>
            <w:rFonts w:ascii="Aptos" w:hAnsi="Aptos" w:eastAsia="Aptos"/>
            <w:b w:val="1"/>
            <w:bCs w:val="1"/>
            <w:sz w:val="24"/>
            <w:szCs w:val="24"/>
            <w:lang w:eastAsia="en-US"/>
          </w:rPr>
          <w:t>.</w:t>
        </w:r>
      </w:hyperlink>
    </w:p>
    <w:p w:rsidR="00E12F5A" w:rsidP="00E12F5A" w:rsidRDefault="00E12F5A" w14:paraId="45BA4527" w14:textId="77777777">
      <w:pPr>
        <w:tabs>
          <w:tab w:val="clear" w:pos="284"/>
        </w:tabs>
        <w:spacing w:after="0" w:line="276" w:lineRule="auto"/>
        <w:rPr>
          <w:rFonts w:ascii="Aptos" w:hAnsi="Aptos" w:eastAsia="Aptos"/>
          <w:b/>
          <w:bCs/>
          <w:color w:val="auto"/>
          <w:kern w:val="2"/>
          <w:sz w:val="24"/>
          <w:szCs w:val="24"/>
          <w:lang w:eastAsia="en-US"/>
          <w14:ligatures w14:val="standardContextual"/>
        </w:rPr>
      </w:pPr>
    </w:p>
    <w:p w:rsidRPr="00374491" w:rsidR="002951F4" w:rsidP="00E12F5A" w:rsidRDefault="00A40A73" w14:textId="39C495F9" w14:paraId="6E95152C">
      <w:pPr>
        <w:tabs>
          <w:tab w:val="clear" w:pos="284"/>
        </w:tabs>
        <w:spacing w:after="0" w:line="276" w:lineRule="auto"/>
      </w:pPr>
      <w:r w:rsidRPr="00374491" w:rsidR="00A40A73">
        <w:rPr>
          <w:rFonts w:ascii="Aptos" w:hAnsi="Aptos" w:eastAsia="Aptos"/>
          <w:b w:val="1"/>
          <w:bCs w:val="1"/>
          <w:color w:val="auto"/>
          <w:kern w:val="2"/>
          <w:sz w:val="24"/>
          <w:szCs w:val="24"/>
          <w:lang w:eastAsia="en-US"/>
          <w14:ligatures w14:val="standardContextual"/>
        </w:rPr>
        <w:t>ENDS</w:t>
      </w:r>
    </w:p>
    <w:p w:rsidR="7CA84299" w:rsidP="7CA84299" w:rsidRDefault="7CA84299" w14:paraId="259BCD13" w14:textId="4DC4D4B6">
      <w:pPr>
        <w:tabs>
          <w:tab w:val="clear" w:leader="none" w:pos="284"/>
        </w:tabs>
        <w:spacing w:after="0" w:line="276" w:lineRule="auto"/>
        <w:rPr>
          <w:rFonts w:ascii="Aptos" w:hAnsi="Aptos" w:eastAsia="Aptos"/>
          <w:b w:val="1"/>
          <w:bCs w:val="1"/>
          <w:color w:val="auto"/>
          <w:sz w:val="24"/>
          <w:szCs w:val="24"/>
          <w:lang w:eastAsia="en-US"/>
        </w:rPr>
      </w:pPr>
    </w:p>
    <w:p w:rsidRPr="00D25A2B" w:rsidR="00A40A73" w:rsidP="00A40A73" w:rsidRDefault="00A90719" w14:paraId="1BF48522" w14:textId="3EEBCB78">
      <w:pPr>
        <w:tabs>
          <w:tab w:val="clear" w:pos="284"/>
        </w:tabs>
        <w:spacing w:after="160" w:line="278" w:lineRule="auto"/>
        <w:rPr>
          <w:rFonts w:ascii="Calibri" w:hAnsi="Calibri" w:cs="Calibri" w:eastAsiaTheme="majorEastAsia"/>
          <w:b/>
          <w:bCs/>
          <w:color w:val="0043FD" w:themeColor="accent1"/>
          <w:spacing w:val="-3"/>
          <w:sz w:val="32"/>
          <w:szCs w:val="32"/>
        </w:rPr>
      </w:pPr>
      <w:r w:rsidRPr="00D25A2B">
        <w:rPr>
          <w:rFonts w:ascii="Calibri" w:hAnsi="Calibri" w:cs="Calibri" w:eastAsiaTheme="majorEastAsia"/>
          <w:b/>
          <w:bCs/>
          <w:color w:val="0043FD" w:themeColor="accent1"/>
          <w:spacing w:val="-3"/>
          <w:sz w:val="32"/>
          <w:szCs w:val="32"/>
        </w:rPr>
        <w:lastRenderedPageBreak/>
        <w:t>Notes to Editors:</w:t>
      </w:r>
    </w:p>
    <w:p w:rsidRPr="00300D27" w:rsidR="00D42663" w:rsidP="00681E44" w:rsidRDefault="00681E44" w14:paraId="22E0FE82" w14:textId="3CD5CF95">
      <w:pPr>
        <w:pStyle w:val="ListParagraph"/>
        <w:numPr>
          <w:ilvl w:val="0"/>
          <w:numId w:val="27"/>
        </w:numPr>
        <w:tabs>
          <w:tab w:val="clear" w:pos="284"/>
        </w:tabs>
        <w:spacing w:after="240" w:line="278" w:lineRule="auto"/>
        <w:rPr>
          <w:rFonts w:ascii="Aptos" w:hAnsi="Aptos" w:eastAsia="Aptos"/>
          <w:b/>
          <w:bCs/>
          <w:color w:val="auto"/>
          <w:kern w:val="2"/>
          <w:sz w:val="24"/>
          <w:szCs w:val="24"/>
          <w:lang w:eastAsia="en-US"/>
          <w14:ligatures w14:val="standardContextual"/>
        </w:rPr>
      </w:pPr>
      <w:r w:rsidRPr="00300D27">
        <w:rPr>
          <w:rFonts w:ascii="Aptos" w:hAnsi="Aptos" w:eastAsia="Aptos"/>
          <w:b/>
          <w:bCs/>
          <w:color w:val="auto"/>
          <w:kern w:val="2"/>
          <w:sz w:val="24"/>
          <w:szCs w:val="24"/>
          <w:lang w:eastAsia="en-US"/>
          <w14:ligatures w14:val="standardContextual"/>
        </w:rPr>
        <w:t>CIPS</w:t>
      </w:r>
      <w:r w:rsidRPr="00300D27" w:rsidR="001F63EC">
        <w:rPr>
          <w:rFonts w:ascii="Aptos" w:hAnsi="Aptos" w:eastAsia="Aptos"/>
          <w:b/>
          <w:bCs/>
          <w:color w:val="auto"/>
          <w:kern w:val="2"/>
          <w:sz w:val="24"/>
          <w:szCs w:val="24"/>
          <w:lang w:eastAsia="en-US"/>
          <w14:ligatures w14:val="standardContextual"/>
        </w:rPr>
        <w:t xml:space="preserve"> </w:t>
      </w:r>
    </w:p>
    <w:p w:rsidR="003F0DBA" w:rsidP="00DE62A3" w:rsidRDefault="000F4CA9" w14:paraId="32C1EA02" w14:textId="77777777">
      <w:pPr>
        <w:tabs>
          <w:tab w:val="clear" w:pos="284"/>
        </w:tabs>
        <w:spacing w:after="0" w:line="276" w:lineRule="auto"/>
        <w:rPr>
          <w:rFonts w:ascii="Aptos" w:hAnsi="Aptos" w:eastAsia="Aptos"/>
          <w:color w:val="auto"/>
          <w:kern w:val="2"/>
          <w:sz w:val="24"/>
          <w:szCs w:val="24"/>
          <w:lang w:eastAsia="en-US"/>
          <w14:ligatures w14:val="standardContextual"/>
        </w:rPr>
      </w:pPr>
      <w:r w:rsidRPr="000F4CA9">
        <w:rPr>
          <w:rFonts w:ascii="Aptos" w:hAnsi="Aptos" w:eastAsia="Aptos"/>
          <w:color w:val="auto"/>
          <w:kern w:val="2"/>
          <w:sz w:val="24"/>
          <w:szCs w:val="24"/>
          <w:lang w:eastAsia="en-US"/>
          <w14:ligatures w14:val="standardContextual"/>
        </w:rPr>
        <w:t xml:space="preserve">The Chartered Institute of Procurement and Supply (CIPS) is the leading independent </w:t>
      </w:r>
      <w:r>
        <w:rPr>
          <w:rFonts w:ascii="Aptos" w:hAnsi="Aptos" w:eastAsia="Aptos"/>
          <w:color w:val="auto"/>
          <w:kern w:val="2"/>
          <w:sz w:val="24"/>
          <w:szCs w:val="24"/>
          <w:lang w:eastAsia="en-US"/>
          <w14:ligatures w14:val="standardContextual"/>
        </w:rPr>
        <w:t xml:space="preserve">professional </w:t>
      </w:r>
      <w:r w:rsidRPr="000F4CA9">
        <w:rPr>
          <w:rFonts w:ascii="Aptos" w:hAnsi="Aptos" w:eastAsia="Aptos"/>
          <w:color w:val="auto"/>
          <w:kern w:val="2"/>
          <w:sz w:val="24"/>
          <w:szCs w:val="24"/>
          <w:lang w:eastAsia="en-US"/>
          <w14:ligatures w14:val="standardContextual"/>
        </w:rPr>
        <w:t xml:space="preserve">body </w:t>
      </w:r>
      <w:r>
        <w:rPr>
          <w:rFonts w:ascii="Aptos" w:hAnsi="Aptos" w:eastAsia="Aptos"/>
          <w:color w:val="auto"/>
          <w:kern w:val="2"/>
          <w:sz w:val="24"/>
          <w:szCs w:val="24"/>
          <w:lang w:eastAsia="en-US"/>
          <w14:ligatures w14:val="standardContextual"/>
        </w:rPr>
        <w:t>for</w:t>
      </w:r>
      <w:r w:rsidRPr="000F4CA9">
        <w:rPr>
          <w:rFonts w:ascii="Aptos" w:hAnsi="Aptos" w:eastAsia="Aptos"/>
          <w:color w:val="auto"/>
          <w:kern w:val="2"/>
          <w:sz w:val="24"/>
          <w:szCs w:val="24"/>
          <w:lang w:eastAsia="en-US"/>
          <w14:ligatures w14:val="standardContextual"/>
        </w:rPr>
        <w:t xml:space="preserve"> the </w:t>
      </w:r>
      <w:r>
        <w:rPr>
          <w:rFonts w:ascii="Aptos" w:hAnsi="Aptos" w:eastAsia="Aptos"/>
          <w:color w:val="auto"/>
          <w:kern w:val="2"/>
          <w:sz w:val="24"/>
          <w:szCs w:val="24"/>
          <w:lang w:eastAsia="en-US"/>
          <w14:ligatures w14:val="standardContextual"/>
        </w:rPr>
        <w:t>p</w:t>
      </w:r>
      <w:r w:rsidRPr="000F4CA9">
        <w:rPr>
          <w:rFonts w:ascii="Aptos" w:hAnsi="Aptos" w:eastAsia="Aptos"/>
          <w:color w:val="auto"/>
          <w:kern w:val="2"/>
          <w:sz w:val="24"/>
          <w:szCs w:val="24"/>
          <w:lang w:eastAsia="en-US"/>
          <w14:ligatures w14:val="standardContextual"/>
        </w:rPr>
        <w:t xml:space="preserve">rocurement and </w:t>
      </w:r>
      <w:r>
        <w:rPr>
          <w:rFonts w:ascii="Aptos" w:hAnsi="Aptos" w:eastAsia="Aptos"/>
          <w:color w:val="auto"/>
          <w:kern w:val="2"/>
          <w:sz w:val="24"/>
          <w:szCs w:val="24"/>
          <w:lang w:eastAsia="en-US"/>
          <w14:ligatures w14:val="standardContextual"/>
        </w:rPr>
        <w:t>s</w:t>
      </w:r>
      <w:r w:rsidRPr="000F4CA9">
        <w:rPr>
          <w:rFonts w:ascii="Aptos" w:hAnsi="Aptos" w:eastAsia="Aptos"/>
          <w:color w:val="auto"/>
          <w:kern w:val="2"/>
          <w:sz w:val="24"/>
          <w:szCs w:val="24"/>
          <w:lang w:eastAsia="en-US"/>
          <w14:ligatures w14:val="standardContextual"/>
        </w:rPr>
        <w:t xml:space="preserve">upply </w:t>
      </w:r>
      <w:r>
        <w:rPr>
          <w:rFonts w:ascii="Aptos" w:hAnsi="Aptos" w:eastAsia="Aptos"/>
          <w:color w:val="auto"/>
          <w:kern w:val="2"/>
          <w:sz w:val="24"/>
          <w:szCs w:val="24"/>
          <w:lang w:eastAsia="en-US"/>
          <w14:ligatures w14:val="standardContextual"/>
        </w:rPr>
        <w:t xml:space="preserve">chain </w:t>
      </w:r>
      <w:r w:rsidRPr="000F4CA9">
        <w:rPr>
          <w:rFonts w:ascii="Aptos" w:hAnsi="Aptos" w:eastAsia="Aptos"/>
          <w:color w:val="auto"/>
          <w:kern w:val="2"/>
          <w:sz w:val="24"/>
          <w:szCs w:val="24"/>
          <w:lang w:eastAsia="en-US"/>
          <w14:ligatures w14:val="standardContextual"/>
        </w:rPr>
        <w:t xml:space="preserve">profession with a global membership of over 70,000 in more than 150 countries. </w:t>
      </w:r>
    </w:p>
    <w:p w:rsidR="00DE62A3" w:rsidP="00DE62A3" w:rsidRDefault="00DE62A3" w14:paraId="58F07BEC" w14:textId="77777777">
      <w:pPr>
        <w:tabs>
          <w:tab w:val="clear" w:pos="284"/>
        </w:tabs>
        <w:spacing w:after="0" w:line="276" w:lineRule="auto"/>
        <w:rPr>
          <w:rFonts w:ascii="Aptos" w:hAnsi="Aptos" w:eastAsia="Aptos"/>
          <w:color w:val="auto"/>
          <w:kern w:val="2"/>
          <w:sz w:val="24"/>
          <w:szCs w:val="24"/>
          <w:lang w:eastAsia="en-US"/>
          <w14:ligatures w14:val="standardContextual"/>
        </w:rPr>
      </w:pPr>
    </w:p>
    <w:p w:rsidR="00F4714D" w:rsidP="00DE62A3" w:rsidRDefault="00F4714D" w14:paraId="75503007" w14:textId="6F6FE570">
      <w:pPr>
        <w:tabs>
          <w:tab w:val="clear" w:pos="284"/>
        </w:tabs>
        <w:spacing w:after="0" w:line="276" w:lineRule="auto"/>
        <w:rPr>
          <w:rFonts w:ascii="Aptos" w:hAnsi="Aptos" w:eastAsia="Aptos"/>
          <w:color w:val="auto"/>
          <w:kern w:val="2"/>
          <w:sz w:val="24"/>
          <w:szCs w:val="24"/>
          <w:lang w:eastAsia="en-US"/>
          <w14:ligatures w14:val="standardContextual"/>
        </w:rPr>
      </w:pPr>
      <w:r>
        <w:rPr>
          <w:rFonts w:ascii="Aptos" w:hAnsi="Aptos" w:eastAsia="Aptos"/>
          <w:color w:val="auto"/>
          <w:kern w:val="2"/>
          <w:sz w:val="24"/>
          <w:szCs w:val="24"/>
          <w:lang w:eastAsia="en-US"/>
          <w14:ligatures w14:val="standardContextual"/>
        </w:rPr>
        <w:t>We are</w:t>
      </w:r>
      <w:r w:rsidRPr="000F4CA9" w:rsidR="000F4CA9">
        <w:rPr>
          <w:rFonts w:ascii="Aptos" w:hAnsi="Aptos" w:eastAsia="Aptos"/>
          <w:color w:val="auto"/>
          <w:kern w:val="2"/>
          <w:sz w:val="24"/>
          <w:szCs w:val="24"/>
          <w:lang w:eastAsia="en-US"/>
          <w14:ligatures w14:val="standardContextual"/>
        </w:rPr>
        <w:t xml:space="preserve"> a </w:t>
      </w:r>
      <w:r w:rsidRPr="000F4CA9" w:rsidR="00CA2A8A">
        <w:rPr>
          <w:rFonts w:ascii="Aptos" w:hAnsi="Aptos" w:eastAsia="Aptos"/>
          <w:color w:val="auto"/>
          <w:kern w:val="2"/>
          <w:sz w:val="24"/>
          <w:szCs w:val="24"/>
          <w:lang w:eastAsia="en-US"/>
          <w14:ligatures w14:val="standardContextual"/>
        </w:rPr>
        <w:t>not-for-profit</w:t>
      </w:r>
      <w:r w:rsidRPr="000F4CA9" w:rsidR="000F4CA9">
        <w:rPr>
          <w:rFonts w:ascii="Aptos" w:hAnsi="Aptos" w:eastAsia="Aptos"/>
          <w:color w:val="auto"/>
          <w:kern w:val="2"/>
          <w:sz w:val="24"/>
          <w:szCs w:val="24"/>
          <w:lang w:eastAsia="en-US"/>
          <w14:ligatures w14:val="standardContextual"/>
        </w:rPr>
        <w:t xml:space="preserve"> organisation with a</w:t>
      </w:r>
      <w:r w:rsidR="00DB3AC5">
        <w:rPr>
          <w:rFonts w:ascii="Aptos" w:hAnsi="Aptos" w:eastAsia="Aptos"/>
          <w:color w:val="auto"/>
          <w:kern w:val="2"/>
          <w:sz w:val="24"/>
          <w:szCs w:val="24"/>
          <w:lang w:eastAsia="en-US"/>
          <w14:ligatures w14:val="standardContextual"/>
        </w:rPr>
        <w:t xml:space="preserve"> R</w:t>
      </w:r>
      <w:r w:rsidRPr="000F4CA9" w:rsidR="000F4CA9">
        <w:rPr>
          <w:rFonts w:ascii="Aptos" w:hAnsi="Aptos" w:eastAsia="Aptos"/>
          <w:color w:val="auto"/>
          <w:kern w:val="2"/>
          <w:sz w:val="24"/>
          <w:szCs w:val="24"/>
          <w:lang w:eastAsia="en-US"/>
          <w14:ligatures w14:val="standardContextual"/>
        </w:rPr>
        <w:t xml:space="preserve">oyal </w:t>
      </w:r>
      <w:r w:rsidRPr="003F0DBA" w:rsidR="00DB3AC5">
        <w:rPr>
          <w:rFonts w:ascii="Aptos" w:hAnsi="Aptos" w:eastAsia="Aptos"/>
          <w:color w:val="auto"/>
          <w:kern w:val="2"/>
          <w:sz w:val="24"/>
          <w:szCs w:val="24"/>
          <w:lang w:eastAsia="en-US"/>
          <w14:ligatures w14:val="standardContextual"/>
        </w:rPr>
        <w:t>C</w:t>
      </w:r>
      <w:r w:rsidRPr="003F0DBA" w:rsidR="000F4CA9">
        <w:rPr>
          <w:rFonts w:ascii="Aptos" w:hAnsi="Aptos" w:eastAsia="Aptos"/>
          <w:color w:val="auto"/>
          <w:kern w:val="2"/>
          <w:sz w:val="24"/>
          <w:szCs w:val="24"/>
          <w:lang w:eastAsia="en-US"/>
          <w14:ligatures w14:val="standardContextual"/>
        </w:rPr>
        <w:t>harter</w:t>
      </w:r>
      <w:r w:rsidRPr="003F0DBA" w:rsidR="003F0DBA">
        <w:rPr>
          <w:rFonts w:ascii="Aptos" w:hAnsi="Aptos" w:eastAsia="Aptos"/>
          <w:color w:val="auto"/>
          <w:kern w:val="2"/>
          <w:sz w:val="24"/>
          <w:szCs w:val="24"/>
          <w:lang w:eastAsia="en-US"/>
          <w14:ligatures w14:val="standardContextual"/>
        </w:rPr>
        <w:t xml:space="preserve"> and</w:t>
      </w:r>
      <w:r w:rsidRPr="003F0DBA">
        <w:rPr>
          <w:rFonts w:ascii="Aptos" w:hAnsi="Aptos" w:eastAsia="Aptos"/>
          <w:color w:val="auto"/>
          <w:kern w:val="2"/>
          <w:sz w:val="24"/>
          <w:szCs w:val="24"/>
          <w:lang w:eastAsia="en-US"/>
          <w14:ligatures w14:val="standardContextual"/>
        </w:rPr>
        <w:t xml:space="preserve"> are the voice and standard of the profession, defining and amplifying best practice across the globe.</w:t>
      </w:r>
    </w:p>
    <w:p w:rsidRPr="00C8017E" w:rsidR="00DE62A3" w:rsidP="00DE62A3" w:rsidRDefault="00DE62A3" w14:paraId="4BC620AA" w14:textId="77777777">
      <w:pPr>
        <w:tabs>
          <w:tab w:val="clear" w:pos="284"/>
        </w:tabs>
        <w:spacing w:after="0" w:line="276" w:lineRule="auto"/>
        <w:rPr>
          <w:rFonts w:ascii="Aptos" w:hAnsi="Aptos" w:eastAsia="Aptos"/>
          <w:color w:val="auto"/>
          <w:kern w:val="2"/>
          <w:sz w:val="24"/>
          <w:szCs w:val="24"/>
          <w:highlight w:val="yellow"/>
          <w:lang w:eastAsia="en-US"/>
          <w14:ligatures w14:val="standardContextual"/>
        </w:rPr>
      </w:pPr>
    </w:p>
    <w:p w:rsidR="000F4CA9" w:rsidP="00DE62A3" w:rsidRDefault="000F4CA9" w14:paraId="75A6BCA4" w14:textId="418A8BB3">
      <w:pPr>
        <w:tabs>
          <w:tab w:val="clear" w:pos="284"/>
        </w:tabs>
        <w:spacing w:after="0" w:line="276" w:lineRule="auto"/>
        <w:rPr>
          <w:rFonts w:ascii="Aptos" w:hAnsi="Aptos" w:eastAsia="Aptos"/>
          <w:color w:val="auto"/>
          <w:kern w:val="2"/>
          <w:sz w:val="24"/>
          <w:szCs w:val="24"/>
          <w:lang w:eastAsia="en-US"/>
          <w14:ligatures w14:val="standardContextual"/>
        </w:rPr>
      </w:pPr>
      <w:r w:rsidRPr="000F4CA9">
        <w:rPr>
          <w:rFonts w:ascii="Aptos" w:hAnsi="Aptos" w:eastAsia="Aptos"/>
          <w:color w:val="auto"/>
          <w:kern w:val="2"/>
          <w:sz w:val="24"/>
          <w:szCs w:val="24"/>
          <w:lang w:eastAsia="en-US"/>
          <w14:ligatures w14:val="standardContextual"/>
        </w:rPr>
        <w:t>CIPS has local offices in the UK, Australia</w:t>
      </w:r>
      <w:r w:rsidR="00CA2A8A">
        <w:rPr>
          <w:rFonts w:ascii="Aptos" w:hAnsi="Aptos" w:eastAsia="Aptos"/>
          <w:color w:val="auto"/>
          <w:kern w:val="2"/>
          <w:sz w:val="24"/>
          <w:szCs w:val="24"/>
          <w:lang w:eastAsia="en-US"/>
          <w14:ligatures w14:val="standardContextual"/>
        </w:rPr>
        <w:t>,</w:t>
      </w:r>
      <w:r w:rsidRPr="000F4CA9">
        <w:rPr>
          <w:rFonts w:ascii="Aptos" w:hAnsi="Aptos" w:eastAsia="Aptos"/>
          <w:color w:val="auto"/>
          <w:kern w:val="2"/>
          <w:sz w:val="24"/>
          <w:szCs w:val="24"/>
          <w:lang w:eastAsia="en-US"/>
          <w14:ligatures w14:val="standardContextual"/>
        </w:rPr>
        <w:t xml:space="preserve"> New Zealand, Africa, </w:t>
      </w:r>
      <w:r w:rsidR="00CA2A8A">
        <w:rPr>
          <w:rFonts w:ascii="Aptos" w:hAnsi="Aptos" w:eastAsia="Aptos"/>
          <w:color w:val="auto"/>
          <w:kern w:val="2"/>
          <w:sz w:val="24"/>
          <w:szCs w:val="24"/>
          <w:lang w:eastAsia="en-US"/>
          <w14:ligatures w14:val="standardContextual"/>
        </w:rPr>
        <w:t xml:space="preserve">India, </w:t>
      </w:r>
      <w:r w:rsidRPr="000F4CA9">
        <w:rPr>
          <w:rFonts w:ascii="Aptos" w:hAnsi="Aptos" w:eastAsia="Aptos"/>
          <w:color w:val="auto"/>
          <w:kern w:val="2"/>
          <w:sz w:val="24"/>
          <w:szCs w:val="24"/>
          <w:lang w:eastAsia="en-US"/>
          <w14:ligatures w14:val="standardContextual"/>
        </w:rPr>
        <w:t>the Middle East</w:t>
      </w:r>
      <w:r w:rsidR="00CA2A8A">
        <w:rPr>
          <w:rFonts w:ascii="Aptos" w:hAnsi="Aptos" w:eastAsia="Aptos"/>
          <w:color w:val="auto"/>
          <w:kern w:val="2"/>
          <w:sz w:val="24"/>
          <w:szCs w:val="24"/>
          <w:lang w:eastAsia="en-US"/>
          <w14:ligatures w14:val="standardContextual"/>
        </w:rPr>
        <w:t>, Far East</w:t>
      </w:r>
      <w:r w:rsidRPr="000F4CA9">
        <w:rPr>
          <w:rFonts w:ascii="Aptos" w:hAnsi="Aptos" w:eastAsia="Aptos"/>
          <w:color w:val="auto"/>
          <w:kern w:val="2"/>
          <w:sz w:val="24"/>
          <w:szCs w:val="24"/>
          <w:lang w:eastAsia="en-US"/>
          <w14:ligatures w14:val="standardContextual"/>
        </w:rPr>
        <w:t xml:space="preserve"> and </w:t>
      </w:r>
      <w:r w:rsidR="00CA2A8A">
        <w:rPr>
          <w:rFonts w:ascii="Aptos" w:hAnsi="Aptos" w:eastAsia="Aptos"/>
          <w:color w:val="auto"/>
          <w:kern w:val="2"/>
          <w:sz w:val="24"/>
          <w:szCs w:val="24"/>
          <w:lang w:eastAsia="en-US"/>
          <w14:ligatures w14:val="standardContextual"/>
        </w:rPr>
        <w:t>North America.</w:t>
      </w:r>
    </w:p>
    <w:p w:rsidR="00653BBD" w:rsidP="00653BBD" w:rsidRDefault="00653BBD" w14:paraId="0044F776" w14:textId="77777777">
      <w:pPr>
        <w:pStyle w:val="ListParagraph"/>
        <w:tabs>
          <w:tab w:val="clear" w:pos="284"/>
        </w:tabs>
        <w:spacing w:after="240" w:line="278" w:lineRule="auto"/>
        <w:ind w:left="720" w:firstLine="0"/>
        <w:rPr>
          <w:rFonts w:ascii="Aptos" w:hAnsi="Aptos" w:eastAsia="Aptos"/>
          <w:color w:val="auto"/>
          <w:kern w:val="2"/>
          <w:sz w:val="24"/>
          <w:szCs w:val="24"/>
          <w:lang w:eastAsia="en-US"/>
          <w14:ligatures w14:val="standardContextual"/>
        </w:rPr>
      </w:pPr>
    </w:p>
    <w:p w:rsidRPr="00300D27" w:rsidR="00077746" w:rsidP="00681E44" w:rsidRDefault="00903E1B" w14:paraId="4F8209D6" w14:textId="3410D2EF">
      <w:pPr>
        <w:pStyle w:val="ListParagraph"/>
        <w:numPr>
          <w:ilvl w:val="0"/>
          <w:numId w:val="27"/>
        </w:numPr>
        <w:tabs>
          <w:tab w:val="clear" w:pos="284"/>
        </w:tabs>
        <w:spacing w:after="240" w:line="278" w:lineRule="auto"/>
        <w:rPr>
          <w:rFonts w:ascii="Aptos" w:hAnsi="Aptos" w:eastAsia="Aptos"/>
          <w:b/>
          <w:bCs/>
          <w:color w:val="auto"/>
          <w:kern w:val="2"/>
          <w:sz w:val="24"/>
          <w:szCs w:val="24"/>
          <w:lang w:eastAsia="en-US"/>
          <w14:ligatures w14:val="standardContextual"/>
        </w:rPr>
      </w:pPr>
      <w:r w:rsidRPr="00300D27">
        <w:rPr>
          <w:rFonts w:ascii="Aptos" w:hAnsi="Aptos" w:eastAsia="Aptos"/>
          <w:b/>
          <w:bCs/>
          <w:color w:val="auto"/>
          <w:kern w:val="2"/>
          <w:sz w:val="24"/>
          <w:szCs w:val="24"/>
          <w:lang w:eastAsia="en-US"/>
          <w14:ligatures w14:val="standardContextual"/>
        </w:rPr>
        <w:t>T</w:t>
      </w:r>
      <w:r w:rsidRPr="00300D27" w:rsidR="00EA5815">
        <w:rPr>
          <w:rFonts w:ascii="Aptos" w:hAnsi="Aptos" w:eastAsia="Aptos"/>
          <w:b/>
          <w:bCs/>
          <w:color w:val="auto"/>
          <w:kern w:val="2"/>
          <w:sz w:val="24"/>
          <w:szCs w:val="24"/>
          <w:lang w:eastAsia="en-US"/>
          <w14:ligatures w14:val="standardContextual"/>
        </w:rPr>
        <w:t>he Great Co</w:t>
      </w:r>
      <w:r w:rsidRPr="00300D27" w:rsidR="007E1DB2">
        <w:rPr>
          <w:rFonts w:ascii="Aptos" w:hAnsi="Aptos" w:eastAsia="Aptos"/>
          <w:b/>
          <w:bCs/>
          <w:color w:val="auto"/>
          <w:kern w:val="2"/>
          <w:sz w:val="24"/>
          <w:szCs w:val="24"/>
          <w:lang w:eastAsia="en-US"/>
          <w14:ligatures w14:val="standardContextual"/>
        </w:rPr>
        <w:t>nversa</w:t>
      </w:r>
      <w:r w:rsidRPr="00300D27" w:rsidR="00077746">
        <w:rPr>
          <w:rFonts w:ascii="Aptos" w:hAnsi="Aptos" w:eastAsia="Aptos"/>
          <w:b/>
          <w:bCs/>
          <w:color w:val="auto"/>
          <w:kern w:val="2"/>
          <w:sz w:val="24"/>
          <w:szCs w:val="24"/>
          <w:lang w:eastAsia="en-US"/>
          <w14:ligatures w14:val="standardContextual"/>
        </w:rPr>
        <w:t xml:space="preserve">tion </w:t>
      </w:r>
    </w:p>
    <w:p w:rsidR="00484A58" w:rsidP="00DE62A3" w:rsidRDefault="00484A58" w14:paraId="6532588C" w14:textId="78029D9C">
      <w:pPr>
        <w:tabs>
          <w:tab w:val="clear" w:pos="284"/>
        </w:tabs>
        <w:spacing w:after="0" w:line="276" w:lineRule="auto"/>
        <w:rPr>
          <w:rFonts w:ascii="Aptos" w:hAnsi="Aptos" w:eastAsia="Aptos"/>
          <w:color w:val="auto"/>
          <w:kern w:val="2"/>
          <w:sz w:val="24"/>
          <w:szCs w:val="24"/>
          <w:lang w:eastAsia="en-US"/>
          <w14:ligatures w14:val="standardContextual"/>
        </w:rPr>
      </w:pPr>
      <w:r w:rsidRPr="00484A58">
        <w:rPr>
          <w:rFonts w:ascii="Aptos" w:hAnsi="Aptos" w:eastAsia="Aptos"/>
          <w:i/>
          <w:iCs/>
          <w:color w:val="auto"/>
          <w:kern w:val="2"/>
          <w:sz w:val="24"/>
          <w:szCs w:val="24"/>
          <w:lang w:eastAsia="en-US"/>
          <w14:ligatures w14:val="standardContextual"/>
        </w:rPr>
        <w:t>The Great Conversation</w:t>
      </w:r>
      <w:r>
        <w:rPr>
          <w:rFonts w:ascii="Aptos" w:hAnsi="Aptos" w:eastAsia="Aptos"/>
          <w:color w:val="auto"/>
          <w:kern w:val="2"/>
          <w:sz w:val="24"/>
          <w:szCs w:val="24"/>
          <w:lang w:eastAsia="en-US"/>
          <w14:ligatures w14:val="standardContextual"/>
        </w:rPr>
        <w:t xml:space="preserve"> </w:t>
      </w:r>
      <w:r w:rsidRPr="00484A58">
        <w:rPr>
          <w:rFonts w:ascii="Aptos" w:hAnsi="Aptos" w:eastAsia="Aptos"/>
          <w:color w:val="auto"/>
          <w:kern w:val="2"/>
          <w:sz w:val="24"/>
          <w:szCs w:val="24"/>
          <w:lang w:eastAsia="en-US"/>
          <w14:ligatures w14:val="standardContextual"/>
        </w:rPr>
        <w:t>is a global dialogue led by the Chartered Institute of Procurement &amp; Supply (CIPS) to bring together the procurement and supply community in a shared dialogue about the future of the profession – and the capabilities we will need in a world defined by rapid change, new technologies, shifting demographics, geopolitical pressure and rising environmental risk.</w:t>
      </w:r>
    </w:p>
    <w:p w:rsidRPr="00484A58" w:rsidR="00054C8B" w:rsidP="00DE62A3" w:rsidRDefault="00054C8B" w14:paraId="7D259034" w14:textId="77777777">
      <w:pPr>
        <w:tabs>
          <w:tab w:val="clear" w:pos="284"/>
        </w:tabs>
        <w:spacing w:after="0" w:line="276" w:lineRule="auto"/>
        <w:rPr>
          <w:rFonts w:ascii="Aptos" w:hAnsi="Aptos" w:eastAsia="Aptos"/>
          <w:color w:val="auto"/>
          <w:kern w:val="2"/>
          <w:sz w:val="24"/>
          <w:szCs w:val="24"/>
          <w:lang w:eastAsia="en-US"/>
          <w14:ligatures w14:val="standardContextual"/>
        </w:rPr>
      </w:pPr>
    </w:p>
    <w:p w:rsidR="00484A58" w:rsidP="00DE62A3" w:rsidRDefault="00484A58" w14:paraId="45B61D31" w14:textId="6A265D5D">
      <w:pPr>
        <w:tabs>
          <w:tab w:val="clear" w:pos="284"/>
        </w:tabs>
        <w:spacing w:after="0" w:line="276" w:lineRule="auto"/>
        <w:rPr>
          <w:rFonts w:ascii="Aptos" w:hAnsi="Aptos" w:eastAsia="Aptos"/>
          <w:color w:val="auto"/>
          <w:kern w:val="2"/>
          <w:sz w:val="24"/>
          <w:szCs w:val="24"/>
          <w:lang w:eastAsia="en-US"/>
          <w14:ligatures w14:val="standardContextual"/>
        </w:rPr>
      </w:pPr>
      <w:r w:rsidRPr="00484A58">
        <w:rPr>
          <w:rFonts w:ascii="Aptos" w:hAnsi="Aptos" w:eastAsia="Aptos"/>
          <w:color w:val="auto"/>
          <w:kern w:val="2"/>
          <w:sz w:val="24"/>
          <w:szCs w:val="24"/>
          <w:lang w:eastAsia="en-US"/>
          <w14:ligatures w14:val="standardContextual"/>
        </w:rPr>
        <w:t>The Great Conversation will explore critical questions around what lies ahead for procurement and supply, including the skills required of future supply leaders, how job roles must evolve, and the organisational capabilities needed for a rapidly changing world.</w:t>
      </w:r>
    </w:p>
    <w:p w:rsidRPr="00484A58" w:rsidR="00054C8B" w:rsidP="00DE62A3" w:rsidRDefault="00054C8B" w14:paraId="76EFC9A1" w14:textId="77777777">
      <w:pPr>
        <w:tabs>
          <w:tab w:val="clear" w:pos="284"/>
        </w:tabs>
        <w:spacing w:after="0" w:line="276" w:lineRule="auto"/>
        <w:rPr>
          <w:rFonts w:ascii="Aptos" w:hAnsi="Aptos" w:eastAsia="Aptos"/>
          <w:color w:val="auto"/>
          <w:kern w:val="2"/>
          <w:sz w:val="24"/>
          <w:szCs w:val="24"/>
          <w:lang w:eastAsia="en-US"/>
          <w14:ligatures w14:val="standardContextual"/>
        </w:rPr>
      </w:pPr>
    </w:p>
    <w:p w:rsidR="004A63E4" w:rsidP="00DE62A3" w:rsidRDefault="00484A58" w14:paraId="7C8C09A3" w14:textId="77777777">
      <w:pPr>
        <w:tabs>
          <w:tab w:val="clear" w:pos="284"/>
        </w:tabs>
        <w:spacing w:after="0" w:line="276" w:lineRule="auto"/>
        <w:rPr>
          <w:rFonts w:ascii="Aptos" w:hAnsi="Aptos" w:eastAsia="Aptos"/>
          <w:color w:val="auto"/>
          <w:kern w:val="2"/>
          <w:sz w:val="24"/>
          <w:szCs w:val="24"/>
          <w:lang w:eastAsia="en-US"/>
          <w14:ligatures w14:val="standardContextual"/>
        </w:rPr>
      </w:pPr>
      <w:r w:rsidRPr="00484A58">
        <w:rPr>
          <w:rFonts w:ascii="Aptos" w:hAnsi="Aptos" w:eastAsia="Aptos"/>
          <w:color w:val="auto"/>
          <w:kern w:val="2"/>
          <w:sz w:val="24"/>
          <w:szCs w:val="24"/>
          <w:lang w:eastAsia="en-US"/>
          <w14:ligatures w14:val="standardContextual"/>
        </w:rPr>
        <w:t xml:space="preserve">As the professional body for procurement and supply, CIPS is committed to leading this global conversation, with the ambition of shaping the future of the profession — with the profession. </w:t>
      </w:r>
    </w:p>
    <w:p w:rsidR="00DE62A3" w:rsidP="00DE62A3" w:rsidRDefault="00DE62A3" w14:paraId="0C824EA0" w14:textId="77777777">
      <w:pPr>
        <w:tabs>
          <w:tab w:val="clear" w:pos="284"/>
        </w:tabs>
        <w:spacing w:after="0" w:line="276" w:lineRule="auto"/>
        <w:rPr>
          <w:rFonts w:ascii="Aptos" w:hAnsi="Aptos" w:eastAsia="Aptos"/>
          <w:color w:val="auto"/>
          <w:kern w:val="2"/>
          <w:sz w:val="24"/>
          <w:szCs w:val="24"/>
          <w:lang w:eastAsia="en-US"/>
          <w14:ligatures w14:val="standardContextual"/>
        </w:rPr>
      </w:pPr>
    </w:p>
    <w:p w:rsidRPr="00DE62A3" w:rsidR="004A63E4" w:rsidP="00DE62A3" w:rsidRDefault="00484A58" w14:paraId="68DA8BDC" w14:textId="5A978B79">
      <w:pPr>
        <w:tabs>
          <w:tab w:val="clear" w:pos="284"/>
        </w:tabs>
        <w:spacing w:after="0" w:line="276" w:lineRule="auto"/>
        <w:rPr>
          <w:rFonts w:ascii="Aptos" w:hAnsi="Aptos" w:eastAsia="Aptos"/>
          <w:b/>
          <w:bCs/>
          <w:color w:val="auto"/>
          <w:kern w:val="2"/>
          <w:sz w:val="24"/>
          <w:szCs w:val="24"/>
          <w:lang w:eastAsia="en-US"/>
          <w14:ligatures w14:val="standardContextual"/>
        </w:rPr>
      </w:pPr>
      <w:r w:rsidRPr="00DE62A3">
        <w:rPr>
          <w:rFonts w:ascii="Aptos" w:hAnsi="Aptos" w:eastAsia="Aptos"/>
          <w:b/>
          <w:bCs/>
          <w:color w:val="auto"/>
          <w:kern w:val="2"/>
          <w:sz w:val="24"/>
          <w:szCs w:val="24"/>
          <w:lang w:eastAsia="en-US"/>
          <w14:ligatures w14:val="standardContextual"/>
        </w:rPr>
        <w:t xml:space="preserve">Get involved and join The Great Conversation at: </w:t>
      </w:r>
      <w:hyperlink w:history="1" r:id="rId13">
        <w:r w:rsidRPr="00DE62A3" w:rsidR="004A63E4">
          <w:rPr>
            <w:rStyle w:val="Hyperlink"/>
            <w:rFonts w:ascii="Aptos" w:hAnsi="Aptos" w:eastAsia="Aptos"/>
            <w:b/>
            <w:bCs/>
            <w:kern w:val="2"/>
            <w:sz w:val="24"/>
            <w:szCs w:val="24"/>
            <w:lang w:eastAsia="en-US"/>
            <w14:ligatures w14:val="standardContextual"/>
          </w:rPr>
          <w:t>www.cips.org/the-great-conversation</w:t>
        </w:r>
      </w:hyperlink>
      <w:r w:rsidRPr="00DE62A3">
        <w:rPr>
          <w:rFonts w:ascii="Aptos" w:hAnsi="Aptos" w:eastAsia="Aptos"/>
          <w:b/>
          <w:bCs/>
          <w:color w:val="auto"/>
          <w:kern w:val="2"/>
          <w:sz w:val="24"/>
          <w:szCs w:val="24"/>
          <w:lang w:eastAsia="en-US"/>
          <w14:ligatures w14:val="standardContextual"/>
        </w:rPr>
        <w:t xml:space="preserve"> </w:t>
      </w:r>
    </w:p>
    <w:p w:rsidRPr="00DE62A3" w:rsidR="00300D27" w:rsidP="00DE62A3" w:rsidRDefault="00484A58" w14:paraId="0D9A1189" w14:textId="686B28DB">
      <w:pPr>
        <w:tabs>
          <w:tab w:val="clear" w:pos="284"/>
        </w:tabs>
        <w:spacing w:after="0" w:line="276" w:lineRule="auto"/>
        <w:rPr>
          <w:rFonts w:ascii="Aptos" w:hAnsi="Aptos" w:eastAsia="Aptos"/>
          <w:b/>
          <w:bCs/>
          <w:color w:val="auto"/>
          <w:kern w:val="2"/>
          <w:sz w:val="24"/>
          <w:szCs w:val="24"/>
          <w:lang w:eastAsia="en-US"/>
          <w14:ligatures w14:val="standardContextual"/>
        </w:rPr>
      </w:pPr>
      <w:r w:rsidRPr="00DE62A3">
        <w:rPr>
          <w:rFonts w:ascii="Aptos" w:hAnsi="Aptos" w:eastAsia="Aptos"/>
          <w:b/>
          <w:bCs/>
          <w:color w:val="auto"/>
          <w:kern w:val="2"/>
          <w:sz w:val="24"/>
          <w:szCs w:val="24"/>
          <w:lang w:eastAsia="en-US"/>
          <w14:ligatures w14:val="standardContextual"/>
        </w:rPr>
        <w:t xml:space="preserve">Email us with your thoughts on The Great Conversation at: </w:t>
      </w:r>
      <w:hyperlink w:history="1" r:id="rId14">
        <w:r w:rsidRPr="00DE62A3" w:rsidR="004A63E4">
          <w:rPr>
            <w:rStyle w:val="Hyperlink"/>
            <w:rFonts w:ascii="Aptos" w:hAnsi="Aptos" w:eastAsia="Aptos"/>
            <w:b/>
            <w:bCs/>
            <w:kern w:val="2"/>
            <w:sz w:val="24"/>
            <w:szCs w:val="24"/>
            <w:lang w:eastAsia="en-US"/>
            <w14:ligatures w14:val="standardContextual"/>
          </w:rPr>
          <w:t>thegreatconversation@cips.org</w:t>
        </w:r>
      </w:hyperlink>
      <w:r w:rsidRPr="00DE62A3" w:rsidR="004A63E4">
        <w:rPr>
          <w:rFonts w:ascii="Aptos" w:hAnsi="Aptos" w:eastAsia="Aptos"/>
          <w:b/>
          <w:bCs/>
          <w:color w:val="auto"/>
          <w:kern w:val="2"/>
          <w:sz w:val="24"/>
          <w:szCs w:val="24"/>
          <w:lang w:eastAsia="en-US"/>
          <w14:ligatures w14:val="standardContextual"/>
        </w:rPr>
        <w:t xml:space="preserve"> </w:t>
      </w:r>
    </w:p>
    <w:p w:rsidRPr="004E6B5C" w:rsidR="00DE62A3" w:rsidP="00DE62A3" w:rsidRDefault="00DE62A3" w14:paraId="66A1AA13" w14:textId="77777777">
      <w:pPr>
        <w:tabs>
          <w:tab w:val="clear" w:pos="284"/>
        </w:tabs>
        <w:spacing w:after="0" w:line="276" w:lineRule="auto"/>
        <w:rPr>
          <w:rFonts w:ascii="Aptos" w:hAnsi="Aptos" w:eastAsia="Aptos"/>
          <w:color w:val="auto"/>
          <w:sz w:val="24"/>
          <w:szCs w:val="24"/>
          <w:lang w:eastAsia="en-US"/>
        </w:rPr>
      </w:pPr>
    </w:p>
    <w:p w:rsidR="00DE62A3" w:rsidRDefault="00DE62A3" w14:paraId="2309A599" w14:textId="77777777">
      <w:pPr>
        <w:tabs>
          <w:tab w:val="clear" w:pos="284"/>
        </w:tabs>
        <w:spacing w:after="0" w:line="240" w:lineRule="auto"/>
        <w:rPr>
          <w:rFonts w:ascii="Aptos" w:hAnsi="Aptos" w:eastAsia="Aptos"/>
          <w:b/>
          <w:bCs/>
          <w:color w:val="auto"/>
          <w:sz w:val="24"/>
          <w:szCs w:val="24"/>
          <w:lang w:eastAsia="en-US"/>
        </w:rPr>
      </w:pPr>
      <w:r>
        <w:rPr>
          <w:rFonts w:ascii="Aptos" w:hAnsi="Aptos" w:eastAsia="Aptos"/>
          <w:b/>
          <w:bCs/>
          <w:color w:val="auto"/>
          <w:sz w:val="24"/>
          <w:szCs w:val="24"/>
          <w:lang w:eastAsia="en-US"/>
        </w:rPr>
        <w:br w:type="page"/>
      </w:r>
    </w:p>
    <w:p w:rsidR="0D211504" w:rsidP="56446543" w:rsidRDefault="0D211504" w14:paraId="31C15C28" w14:textId="011E0385">
      <w:pPr>
        <w:pStyle w:val="ListParagraph"/>
        <w:numPr>
          <w:ilvl w:val="0"/>
          <w:numId w:val="27"/>
        </w:numPr>
        <w:tabs>
          <w:tab w:val="clear" w:pos="284"/>
        </w:tabs>
        <w:spacing w:after="240" w:line="278" w:lineRule="auto"/>
        <w:rPr>
          <w:rFonts w:ascii="Aptos" w:hAnsi="Aptos" w:eastAsia="Aptos"/>
          <w:b/>
          <w:bCs/>
          <w:color w:val="auto"/>
          <w:sz w:val="24"/>
          <w:szCs w:val="24"/>
          <w:lang w:eastAsia="en-US"/>
        </w:rPr>
      </w:pPr>
      <w:r w:rsidRPr="56446543">
        <w:rPr>
          <w:rFonts w:ascii="Aptos" w:hAnsi="Aptos" w:eastAsia="Aptos"/>
          <w:b/>
          <w:bCs/>
          <w:color w:val="auto"/>
          <w:sz w:val="24"/>
          <w:szCs w:val="24"/>
          <w:lang w:eastAsia="en-US"/>
        </w:rPr>
        <w:lastRenderedPageBreak/>
        <w:t>The Great Conversation identity</w:t>
      </w:r>
    </w:p>
    <w:p w:rsidRPr="00DE62A3" w:rsidR="3C08DE2C" w:rsidP="00DE62A3" w:rsidRDefault="156C8BCA" w14:paraId="46D6CC81" w14:textId="390FCC00">
      <w:pPr>
        <w:tabs>
          <w:tab w:val="clear" w:pos="284"/>
        </w:tabs>
        <w:spacing w:after="240" w:line="278" w:lineRule="auto"/>
      </w:pPr>
      <w:r>
        <w:rPr>
          <w:noProof/>
        </w:rPr>
        <w:drawing>
          <wp:inline distT="0" distB="0" distL="0" distR="0" wp14:anchorId="136768DC" wp14:editId="27EFF47C">
            <wp:extent cx="1368723" cy="1414602"/>
            <wp:effectExtent l="0" t="0" r="0" b="0"/>
            <wp:docPr id="4451600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60054" name="Picture 445160054"/>
                    <pic:cNvPicPr/>
                  </pic:nvPicPr>
                  <pic:blipFill>
                    <a:blip r:embed="rId15">
                      <a:extLst>
                        <a:ext uri="{28A0092B-C50C-407E-A947-70E740481C1C}">
                          <a14:useLocalDpi xmlns:a14="http://schemas.microsoft.com/office/drawing/2010/main"/>
                        </a:ext>
                      </a:extLst>
                    </a:blip>
                    <a:stretch>
                      <a:fillRect/>
                    </a:stretch>
                  </pic:blipFill>
                  <pic:spPr>
                    <a:xfrm>
                      <a:off x="0" y="0"/>
                      <a:ext cx="1368723" cy="1414602"/>
                    </a:xfrm>
                    <a:prstGeom prst="rect">
                      <a:avLst/>
                    </a:prstGeom>
                  </pic:spPr>
                </pic:pic>
              </a:graphicData>
            </a:graphic>
          </wp:inline>
        </w:drawing>
      </w:r>
    </w:p>
    <w:p w:rsidRPr="00DE62A3" w:rsidR="30958818" w:rsidP="00DE62A3" w:rsidRDefault="30958818" w14:paraId="1CF15EF1" w14:textId="6FE140B0">
      <w:pPr>
        <w:spacing w:after="0" w:line="276" w:lineRule="auto"/>
        <w:rPr>
          <w:rFonts w:ascii="Aptos" w:hAnsi="Aptos" w:eastAsia="Aptos" w:cs="Aptos"/>
          <w:sz w:val="24"/>
          <w:szCs w:val="24"/>
        </w:rPr>
      </w:pPr>
      <w:r w:rsidRPr="00DE62A3">
        <w:rPr>
          <w:rFonts w:ascii="Aptos" w:hAnsi="Aptos" w:eastAsia="Aptos" w:cs="Aptos"/>
          <w:sz w:val="24"/>
          <w:szCs w:val="24"/>
        </w:rPr>
        <w:t>All images are provided in high‑resolution JPG format and may be reproduced with credit to CIPS.</w:t>
      </w:r>
    </w:p>
    <w:p w:rsidR="30958818" w:rsidP="00DE62A3" w:rsidRDefault="30958818" w14:paraId="789D8927" w14:textId="018969E3">
      <w:pPr>
        <w:spacing w:after="0" w:line="276" w:lineRule="auto"/>
        <w:rPr>
          <w:rFonts w:ascii="Aptos" w:hAnsi="Aptos" w:eastAsia="Aptos" w:cs="Aptos"/>
          <w:sz w:val="24"/>
          <w:szCs w:val="24"/>
        </w:rPr>
      </w:pPr>
      <w:r w:rsidRPr="00DE62A3">
        <w:rPr>
          <w:rFonts w:ascii="Aptos" w:hAnsi="Aptos" w:eastAsia="Aptos" w:cs="Aptos"/>
          <w:sz w:val="24"/>
          <w:szCs w:val="24"/>
        </w:rPr>
        <w:t>Additional campaign visuals and video assets are available upon request</w:t>
      </w:r>
      <w:r w:rsidR="00DE62A3">
        <w:rPr>
          <w:rFonts w:ascii="Aptos" w:hAnsi="Aptos" w:eastAsia="Aptos" w:cs="Aptos"/>
          <w:sz w:val="24"/>
          <w:szCs w:val="24"/>
        </w:rPr>
        <w:t>.</w:t>
      </w:r>
    </w:p>
    <w:p w:rsidRPr="00DE62A3" w:rsidR="00DE62A3" w:rsidP="00DE62A3" w:rsidRDefault="00DE62A3" w14:paraId="68F83881" w14:textId="77777777">
      <w:pPr>
        <w:spacing w:after="0" w:line="276" w:lineRule="auto"/>
        <w:rPr>
          <w:rFonts w:ascii="Aptos" w:hAnsi="Aptos" w:eastAsia="Aptos" w:cs="Aptos"/>
          <w:sz w:val="24"/>
          <w:szCs w:val="24"/>
        </w:rPr>
      </w:pPr>
    </w:p>
    <w:p w:rsidRPr="00D56346" w:rsidR="0082694B" w:rsidP="56446543" w:rsidRDefault="00BF4D78" w14:paraId="76DFC6A9" w14:textId="019C9130">
      <w:pPr>
        <w:numPr>
          <w:ilvl w:val="0"/>
          <w:numId w:val="27"/>
        </w:numPr>
        <w:tabs>
          <w:tab w:val="clear" w:pos="284"/>
        </w:tabs>
        <w:spacing w:after="240" w:line="278" w:lineRule="auto"/>
        <w:rPr>
          <w:rFonts w:ascii="Aptos" w:hAnsi="Aptos" w:eastAsia="Aptos"/>
          <w:b/>
          <w:bCs/>
          <w:color w:val="auto"/>
          <w:kern w:val="2"/>
          <w:sz w:val="24"/>
          <w:szCs w:val="24"/>
          <w:lang w:eastAsia="en-US"/>
          <w14:ligatures w14:val="standardContextual"/>
        </w:rPr>
      </w:pPr>
      <w:r w:rsidRPr="0070711B">
        <w:rPr>
          <w:rFonts w:ascii="Aptos" w:hAnsi="Aptos" w:eastAsia="Aptos"/>
          <w:b/>
          <w:bCs/>
          <w:color w:val="auto"/>
          <w:kern w:val="2"/>
          <w:sz w:val="24"/>
          <w:szCs w:val="24"/>
          <w:lang w:eastAsia="en-US"/>
          <w14:ligatures w14:val="standardContextual"/>
        </w:rPr>
        <w:t>Con</w:t>
      </w:r>
      <w:r w:rsidRPr="0070711B" w:rsidR="00AF464D">
        <w:rPr>
          <w:rFonts w:ascii="Aptos" w:hAnsi="Aptos" w:eastAsia="Aptos"/>
          <w:b/>
          <w:bCs/>
          <w:color w:val="auto"/>
          <w:kern w:val="2"/>
          <w:sz w:val="24"/>
          <w:szCs w:val="24"/>
          <w:lang w:eastAsia="en-US"/>
          <w14:ligatures w14:val="standardContextual"/>
        </w:rPr>
        <w:t>tacts:</w:t>
      </w:r>
    </w:p>
    <w:p w:rsidRPr="00615412" w:rsidR="00A90719" w:rsidP="0011039A" w:rsidRDefault="00D5695C" w14:paraId="76D11BF2" w14:textId="4215BA8A">
      <w:pPr>
        <w:tabs>
          <w:tab w:val="clear" w:pos="284"/>
        </w:tabs>
        <w:spacing w:after="0" w:line="276" w:lineRule="auto"/>
        <w:rPr>
          <w:rFonts w:ascii="Aptos" w:hAnsi="Aptos" w:eastAsia="Aptos"/>
          <w:b/>
          <w:bCs/>
          <w:color w:val="auto"/>
          <w:kern w:val="2"/>
          <w:sz w:val="24"/>
          <w:szCs w:val="24"/>
          <w:lang w:eastAsia="en-US"/>
          <w14:ligatures w14:val="standardContextual"/>
        </w:rPr>
      </w:pPr>
      <w:r w:rsidRPr="00615412">
        <w:rPr>
          <w:rFonts w:ascii="Aptos" w:hAnsi="Aptos" w:eastAsia="Aptos"/>
          <w:b/>
          <w:bCs/>
          <w:color w:val="auto"/>
          <w:kern w:val="2"/>
          <w:sz w:val="24"/>
          <w:szCs w:val="24"/>
          <w:lang w:eastAsia="en-US"/>
          <w14:ligatures w14:val="standardContextual"/>
        </w:rPr>
        <w:t>T</w:t>
      </w:r>
      <w:r w:rsidRPr="00615412" w:rsidR="00404BE1">
        <w:rPr>
          <w:rFonts w:ascii="Aptos" w:hAnsi="Aptos" w:eastAsia="Aptos"/>
          <w:b/>
          <w:bCs/>
          <w:color w:val="auto"/>
          <w:kern w:val="2"/>
          <w:sz w:val="24"/>
          <w:szCs w:val="24"/>
          <w:lang w:eastAsia="en-US"/>
          <w14:ligatures w14:val="standardContextual"/>
        </w:rPr>
        <w:t>om Lan</w:t>
      </w:r>
      <w:r w:rsidRPr="00615412" w:rsidR="00876D1C">
        <w:rPr>
          <w:rFonts w:ascii="Aptos" w:hAnsi="Aptos" w:eastAsia="Aptos"/>
          <w:b/>
          <w:bCs/>
          <w:color w:val="auto"/>
          <w:kern w:val="2"/>
          <w:sz w:val="24"/>
          <w:szCs w:val="24"/>
          <w:lang w:eastAsia="en-US"/>
          <w14:ligatures w14:val="standardContextual"/>
        </w:rPr>
        <w:t>e</w:t>
      </w:r>
    </w:p>
    <w:p w:rsidR="00A46DD9" w:rsidP="0011039A" w:rsidRDefault="00A46DD9" w14:paraId="62F8273A" w14:textId="4951266C">
      <w:pPr>
        <w:tabs>
          <w:tab w:val="clear" w:pos="284"/>
        </w:tabs>
        <w:spacing w:after="0" w:line="276" w:lineRule="auto"/>
        <w:rPr>
          <w:rFonts w:ascii="Aptos" w:hAnsi="Aptos" w:eastAsia="Aptos"/>
          <w:color w:val="auto"/>
          <w:kern w:val="2"/>
          <w:sz w:val="24"/>
          <w:szCs w:val="24"/>
          <w:lang w:eastAsia="en-US"/>
          <w14:ligatures w14:val="standardContextual"/>
        </w:rPr>
      </w:pPr>
      <w:r>
        <w:rPr>
          <w:rFonts w:ascii="Aptos" w:hAnsi="Aptos" w:eastAsia="Aptos"/>
          <w:color w:val="auto"/>
          <w:kern w:val="2"/>
          <w:sz w:val="24"/>
          <w:szCs w:val="24"/>
          <w:lang w:eastAsia="en-US"/>
          <w14:ligatures w14:val="standardContextual"/>
        </w:rPr>
        <w:t>T</w:t>
      </w:r>
      <w:r w:rsidR="00782F60">
        <w:rPr>
          <w:rFonts w:ascii="Aptos" w:hAnsi="Aptos" w:eastAsia="Aptos"/>
          <w:color w:val="auto"/>
          <w:kern w:val="2"/>
          <w:sz w:val="24"/>
          <w:szCs w:val="24"/>
          <w:lang w:eastAsia="en-US"/>
          <w14:ligatures w14:val="standardContextual"/>
        </w:rPr>
        <w:t xml:space="preserve">homas Lane </w:t>
      </w:r>
      <w:r w:rsidR="00C46283">
        <w:rPr>
          <w:rFonts w:ascii="Aptos" w:hAnsi="Aptos" w:eastAsia="Aptos"/>
          <w:color w:val="auto"/>
          <w:kern w:val="2"/>
          <w:sz w:val="24"/>
          <w:szCs w:val="24"/>
          <w:lang w:eastAsia="en-US"/>
          <w14:ligatures w14:val="standardContextual"/>
        </w:rPr>
        <w:t>Communi</w:t>
      </w:r>
      <w:r w:rsidR="00190C91">
        <w:rPr>
          <w:rFonts w:ascii="Aptos" w:hAnsi="Aptos" w:eastAsia="Aptos"/>
          <w:color w:val="auto"/>
          <w:kern w:val="2"/>
          <w:sz w:val="24"/>
          <w:szCs w:val="24"/>
          <w:lang w:eastAsia="en-US"/>
          <w14:ligatures w14:val="standardContextual"/>
        </w:rPr>
        <w:t>cations</w:t>
      </w:r>
    </w:p>
    <w:p w:rsidRPr="00843BC8" w:rsidR="003B1610" w:rsidP="0011039A" w:rsidRDefault="003B0AE5" w14:paraId="0757A3DE" w14:textId="3AD2F38E">
      <w:pPr>
        <w:tabs>
          <w:tab w:val="clear" w:pos="284"/>
        </w:tabs>
        <w:spacing w:after="0" w:line="276" w:lineRule="auto"/>
        <w:rPr>
          <w:rFonts w:ascii="Aptos" w:hAnsi="Aptos" w:eastAsia="Aptos"/>
          <w:color w:val="auto"/>
          <w:kern w:val="2"/>
          <w:sz w:val="24"/>
          <w:szCs w:val="24"/>
          <w:lang w:eastAsia="en-US"/>
          <w14:ligatures w14:val="standardContextual"/>
        </w:rPr>
      </w:pPr>
      <w:r w:rsidRPr="00843BC8">
        <w:rPr>
          <w:rFonts w:ascii="Aptos" w:hAnsi="Aptos" w:eastAsia="Aptos"/>
          <w:color w:val="auto"/>
          <w:kern w:val="2"/>
          <w:sz w:val="24"/>
          <w:szCs w:val="24"/>
          <w:lang w:eastAsia="en-US"/>
          <w14:ligatures w14:val="standardContextual"/>
        </w:rPr>
        <w:t>Mo</w:t>
      </w:r>
      <w:r w:rsidRPr="00843BC8" w:rsidR="002012A1">
        <w:rPr>
          <w:rFonts w:ascii="Aptos" w:hAnsi="Aptos" w:eastAsia="Aptos"/>
          <w:color w:val="auto"/>
          <w:kern w:val="2"/>
          <w:sz w:val="24"/>
          <w:szCs w:val="24"/>
          <w:lang w:eastAsia="en-US"/>
          <w14:ligatures w14:val="standardContextual"/>
        </w:rPr>
        <w:t>bile:</w:t>
      </w:r>
      <w:r w:rsidRPr="00843BC8" w:rsidR="00AE4B0C">
        <w:rPr>
          <w:rFonts w:ascii="Aptos" w:hAnsi="Aptos" w:eastAsia="Aptos"/>
          <w:color w:val="auto"/>
          <w:kern w:val="2"/>
          <w:sz w:val="24"/>
          <w:szCs w:val="24"/>
          <w:lang w:eastAsia="en-US"/>
          <w14:ligatures w14:val="standardContextual"/>
        </w:rPr>
        <w:t xml:space="preserve"> </w:t>
      </w:r>
      <w:r w:rsidRPr="00843BC8" w:rsidR="00843BC8">
        <w:rPr>
          <w:rFonts w:ascii="Aptos" w:hAnsi="Aptos" w:eastAsia="Aptos"/>
          <w:color w:val="auto"/>
          <w:kern w:val="2"/>
          <w:sz w:val="24"/>
          <w:szCs w:val="24"/>
          <w:lang w:eastAsia="en-US"/>
          <w14:ligatures w14:val="standardContextual"/>
        </w:rPr>
        <w:t>+44 7735450951 </w:t>
      </w:r>
    </w:p>
    <w:p w:rsidR="00C4645F" w:rsidP="0011039A" w:rsidRDefault="00C4645F" w14:paraId="4EDC6766" w14:textId="18D6D125">
      <w:pPr>
        <w:tabs>
          <w:tab w:val="clear" w:pos="284"/>
        </w:tabs>
        <w:spacing w:after="0" w:line="276" w:lineRule="auto"/>
        <w:rPr>
          <w:rFonts w:ascii="Aptos" w:hAnsi="Aptos" w:eastAsia="Aptos"/>
          <w:color w:val="auto"/>
          <w:kern w:val="2"/>
          <w:sz w:val="24"/>
          <w:szCs w:val="24"/>
          <w:lang w:eastAsia="en-US"/>
          <w14:ligatures w14:val="standardContextual"/>
        </w:rPr>
      </w:pPr>
      <w:r w:rsidRPr="00843BC8">
        <w:rPr>
          <w:rFonts w:ascii="Aptos" w:hAnsi="Aptos" w:eastAsia="Aptos"/>
          <w:color w:val="auto"/>
          <w:kern w:val="2"/>
          <w:sz w:val="24"/>
          <w:szCs w:val="24"/>
          <w:lang w:eastAsia="en-US"/>
          <w14:ligatures w14:val="standardContextual"/>
        </w:rPr>
        <w:t>Emai</w:t>
      </w:r>
      <w:r w:rsidRPr="00843BC8" w:rsidR="00BF0A8E">
        <w:rPr>
          <w:rFonts w:ascii="Aptos" w:hAnsi="Aptos" w:eastAsia="Aptos"/>
          <w:color w:val="auto"/>
          <w:kern w:val="2"/>
          <w:sz w:val="24"/>
          <w:szCs w:val="24"/>
          <w:lang w:eastAsia="en-US"/>
          <w14:ligatures w14:val="standardContextual"/>
        </w:rPr>
        <w:t>l:</w:t>
      </w:r>
      <w:r w:rsidR="00BF0A8E">
        <w:rPr>
          <w:rFonts w:ascii="Aptos" w:hAnsi="Aptos" w:eastAsia="Aptos"/>
          <w:color w:val="auto"/>
          <w:kern w:val="2"/>
          <w:sz w:val="24"/>
          <w:szCs w:val="24"/>
          <w:lang w:eastAsia="en-US"/>
          <w14:ligatures w14:val="standardContextual"/>
        </w:rPr>
        <w:t xml:space="preserve"> </w:t>
      </w:r>
      <w:hyperlink w:tgtFrame="_blank" w:history="1" r:id="rId16">
        <w:r w:rsidRPr="000E2F7F" w:rsidR="000E2F7F">
          <w:rPr>
            <w:rStyle w:val="Hyperlink"/>
            <w:rFonts w:ascii="Aptos" w:hAnsi="Aptos" w:eastAsia="Aptos"/>
            <w:kern w:val="2"/>
            <w:sz w:val="24"/>
            <w:szCs w:val="24"/>
            <w:lang w:eastAsia="en-US"/>
            <w14:ligatures w14:val="standardContextual"/>
          </w:rPr>
          <w:t>tom@thomaslanecomms.com</w:t>
        </w:r>
      </w:hyperlink>
      <w:r w:rsidRPr="000E2F7F" w:rsidR="000E2F7F">
        <w:rPr>
          <w:rFonts w:ascii="Aptos" w:hAnsi="Aptos" w:eastAsia="Aptos"/>
          <w:color w:val="auto"/>
          <w:kern w:val="2"/>
          <w:sz w:val="24"/>
          <w:szCs w:val="24"/>
          <w:lang w:eastAsia="en-US"/>
          <w14:ligatures w14:val="standardContextual"/>
        </w:rPr>
        <w:t> </w:t>
      </w:r>
    </w:p>
    <w:p w:rsidR="00615412" w:rsidP="00AE4B0C" w:rsidRDefault="00615412" w14:paraId="058019F2" w14:textId="77777777">
      <w:pPr>
        <w:tabs>
          <w:tab w:val="clear" w:pos="284"/>
        </w:tabs>
        <w:spacing w:after="0" w:line="276" w:lineRule="auto"/>
        <w:ind w:left="357"/>
        <w:rPr>
          <w:rFonts w:ascii="Aptos" w:hAnsi="Aptos" w:eastAsia="Aptos"/>
          <w:color w:val="auto"/>
          <w:kern w:val="2"/>
          <w:sz w:val="24"/>
          <w:szCs w:val="24"/>
          <w:lang w:eastAsia="en-US"/>
          <w14:ligatures w14:val="standardContextual"/>
        </w:rPr>
      </w:pPr>
    </w:p>
    <w:p w:rsidRPr="00615412" w:rsidR="00615412" w:rsidP="0011039A" w:rsidRDefault="00615412" w14:paraId="4DE28F9E" w14:textId="19915A06">
      <w:pPr>
        <w:tabs>
          <w:tab w:val="clear" w:pos="284"/>
        </w:tabs>
        <w:spacing w:after="0" w:line="276" w:lineRule="auto"/>
        <w:rPr>
          <w:rFonts w:ascii="Aptos" w:hAnsi="Aptos" w:eastAsia="Aptos"/>
          <w:b/>
          <w:bCs/>
          <w:color w:val="auto"/>
          <w:kern w:val="2"/>
          <w:sz w:val="24"/>
          <w:szCs w:val="24"/>
          <w:lang w:eastAsia="en-US"/>
          <w14:ligatures w14:val="standardContextual"/>
        </w:rPr>
      </w:pPr>
      <w:r w:rsidRPr="00615412">
        <w:rPr>
          <w:rFonts w:ascii="Aptos" w:hAnsi="Aptos" w:eastAsia="Aptos"/>
          <w:b/>
          <w:bCs/>
          <w:color w:val="auto"/>
          <w:kern w:val="2"/>
          <w:sz w:val="24"/>
          <w:szCs w:val="24"/>
          <w:lang w:eastAsia="en-US"/>
          <w14:ligatures w14:val="standardContextual"/>
        </w:rPr>
        <w:t>Su</w:t>
      </w:r>
      <w:r w:rsidR="0011039A">
        <w:rPr>
          <w:rFonts w:ascii="Aptos" w:hAnsi="Aptos" w:eastAsia="Aptos"/>
          <w:b/>
          <w:bCs/>
          <w:color w:val="auto"/>
          <w:kern w:val="2"/>
          <w:sz w:val="24"/>
          <w:szCs w:val="24"/>
          <w:lang w:eastAsia="en-US"/>
          <w14:ligatures w14:val="standardContextual"/>
        </w:rPr>
        <w:t>z</w:t>
      </w:r>
      <w:r w:rsidRPr="00615412">
        <w:rPr>
          <w:rFonts w:ascii="Aptos" w:hAnsi="Aptos" w:eastAsia="Aptos"/>
          <w:b/>
          <w:bCs/>
          <w:color w:val="auto"/>
          <w:kern w:val="2"/>
          <w:sz w:val="24"/>
          <w:szCs w:val="24"/>
          <w:lang w:eastAsia="en-US"/>
          <w14:ligatures w14:val="standardContextual"/>
        </w:rPr>
        <w:t>ie Warner</w:t>
      </w:r>
    </w:p>
    <w:p w:rsidR="00615412" w:rsidP="0011039A" w:rsidRDefault="00615412" w14:paraId="7BCBAFCC" w14:textId="6D29EF1F">
      <w:pPr>
        <w:tabs>
          <w:tab w:val="clear" w:pos="284"/>
        </w:tabs>
        <w:spacing w:after="0" w:line="276" w:lineRule="auto"/>
        <w:rPr>
          <w:rFonts w:ascii="Aptos" w:hAnsi="Aptos" w:eastAsia="Aptos"/>
          <w:color w:val="auto"/>
          <w:kern w:val="2"/>
          <w:sz w:val="24"/>
          <w:szCs w:val="24"/>
          <w:lang w:eastAsia="en-US"/>
          <w14:ligatures w14:val="standardContextual"/>
        </w:rPr>
      </w:pPr>
      <w:r>
        <w:rPr>
          <w:rFonts w:ascii="Aptos" w:hAnsi="Aptos" w:eastAsia="Aptos"/>
          <w:color w:val="auto"/>
          <w:kern w:val="2"/>
          <w:sz w:val="24"/>
          <w:szCs w:val="24"/>
          <w:lang w:eastAsia="en-US"/>
          <w14:ligatures w14:val="standardContextual"/>
        </w:rPr>
        <w:t>CIPS Comms Specialist</w:t>
      </w:r>
    </w:p>
    <w:p w:rsidR="00615412" w:rsidP="0011039A" w:rsidRDefault="00615412" w14:paraId="07602D48" w14:textId="157BC364">
      <w:pPr>
        <w:tabs>
          <w:tab w:val="clear" w:pos="284"/>
        </w:tabs>
        <w:spacing w:after="0" w:line="276" w:lineRule="auto"/>
        <w:rPr>
          <w:rFonts w:ascii="Aptos" w:hAnsi="Aptos" w:eastAsia="Aptos"/>
          <w:color w:val="auto"/>
          <w:kern w:val="2"/>
          <w:sz w:val="24"/>
          <w:szCs w:val="24"/>
          <w:lang w:eastAsia="en-US"/>
          <w14:ligatures w14:val="standardContextual"/>
        </w:rPr>
      </w:pPr>
      <w:r>
        <w:rPr>
          <w:rFonts w:ascii="Aptos" w:hAnsi="Aptos" w:eastAsia="Aptos"/>
          <w:color w:val="auto"/>
          <w:kern w:val="2"/>
          <w:sz w:val="24"/>
          <w:szCs w:val="24"/>
          <w:lang w:eastAsia="en-US"/>
          <w14:ligatures w14:val="standardContextual"/>
        </w:rPr>
        <w:t xml:space="preserve">Email: </w:t>
      </w:r>
      <w:hyperlink w:history="1" r:id="rId17">
        <w:r w:rsidRPr="005A10FE">
          <w:rPr>
            <w:rStyle w:val="Hyperlink"/>
            <w:rFonts w:ascii="Aptos" w:hAnsi="Aptos" w:eastAsia="Aptos"/>
            <w:kern w:val="2"/>
            <w:sz w:val="24"/>
            <w:szCs w:val="24"/>
            <w:lang w:eastAsia="en-US"/>
            <w14:ligatures w14:val="standardContextual"/>
          </w:rPr>
          <w:t>suzie.warner@cips.org</w:t>
        </w:r>
      </w:hyperlink>
    </w:p>
    <w:p w:rsidR="00615412" w:rsidP="00AE4B0C" w:rsidRDefault="00615412" w14:paraId="559C6856" w14:textId="77777777">
      <w:pPr>
        <w:tabs>
          <w:tab w:val="clear" w:pos="284"/>
        </w:tabs>
        <w:spacing w:after="0" w:line="276" w:lineRule="auto"/>
        <w:ind w:left="357"/>
        <w:rPr>
          <w:rFonts w:ascii="Aptos" w:hAnsi="Aptos" w:eastAsia="Aptos"/>
          <w:color w:val="auto"/>
          <w:kern w:val="2"/>
          <w:sz w:val="24"/>
          <w:szCs w:val="24"/>
          <w:lang w:eastAsia="en-US"/>
          <w14:ligatures w14:val="standardContextual"/>
        </w:rPr>
      </w:pPr>
    </w:p>
    <w:p w:rsidRPr="00615412" w:rsidR="00615412" w:rsidP="0011039A" w:rsidRDefault="00615412" w14:paraId="4D708E41" w14:textId="2072F05B">
      <w:pPr>
        <w:tabs>
          <w:tab w:val="clear" w:pos="284"/>
        </w:tabs>
        <w:spacing w:after="0" w:line="276" w:lineRule="auto"/>
        <w:rPr>
          <w:rFonts w:ascii="Aptos" w:hAnsi="Aptos" w:eastAsia="Aptos"/>
          <w:b/>
          <w:bCs/>
          <w:color w:val="auto"/>
          <w:kern w:val="2"/>
          <w:sz w:val="24"/>
          <w:szCs w:val="24"/>
          <w:lang w:eastAsia="en-US"/>
          <w14:ligatures w14:val="standardContextual"/>
        </w:rPr>
      </w:pPr>
      <w:r w:rsidRPr="00615412">
        <w:rPr>
          <w:rFonts w:ascii="Aptos" w:hAnsi="Aptos" w:eastAsia="Aptos"/>
          <w:b/>
          <w:bCs/>
          <w:color w:val="auto"/>
          <w:kern w:val="2"/>
          <w:sz w:val="24"/>
          <w:szCs w:val="24"/>
          <w:lang w:eastAsia="en-US"/>
          <w14:ligatures w14:val="standardContextual"/>
        </w:rPr>
        <w:t>Tanya Allen</w:t>
      </w:r>
    </w:p>
    <w:p w:rsidR="00615412" w:rsidP="0011039A" w:rsidRDefault="00615412" w14:paraId="45184295" w14:textId="0554C68B">
      <w:pPr>
        <w:tabs>
          <w:tab w:val="clear" w:pos="284"/>
        </w:tabs>
        <w:spacing w:after="0" w:line="276" w:lineRule="auto"/>
        <w:rPr>
          <w:rFonts w:ascii="Aptos" w:hAnsi="Aptos" w:eastAsia="Aptos"/>
          <w:color w:val="auto"/>
          <w:kern w:val="2"/>
          <w:sz w:val="24"/>
          <w:szCs w:val="24"/>
          <w:lang w:eastAsia="en-US"/>
          <w14:ligatures w14:val="standardContextual"/>
        </w:rPr>
      </w:pPr>
      <w:r>
        <w:rPr>
          <w:rFonts w:ascii="Aptos" w:hAnsi="Aptos" w:eastAsia="Aptos"/>
          <w:color w:val="auto"/>
          <w:kern w:val="2"/>
          <w:sz w:val="24"/>
          <w:szCs w:val="24"/>
          <w:lang w:eastAsia="en-US"/>
          <w14:ligatures w14:val="standardContextual"/>
        </w:rPr>
        <w:t>Head of Marketing &amp; Events</w:t>
      </w:r>
    </w:p>
    <w:p w:rsidR="00615412" w:rsidP="0011039A" w:rsidRDefault="00615412" w14:paraId="626F33B6" w14:textId="45C0EA67">
      <w:pPr>
        <w:tabs>
          <w:tab w:val="clear" w:pos="284"/>
        </w:tabs>
        <w:spacing w:after="0" w:line="276" w:lineRule="auto"/>
        <w:rPr>
          <w:rFonts w:ascii="Aptos" w:hAnsi="Aptos" w:eastAsia="Aptos"/>
          <w:color w:val="auto"/>
          <w:kern w:val="2"/>
          <w:sz w:val="24"/>
          <w:szCs w:val="24"/>
          <w:lang w:eastAsia="en-US"/>
          <w14:ligatures w14:val="standardContextual"/>
        </w:rPr>
      </w:pPr>
      <w:r>
        <w:rPr>
          <w:rFonts w:ascii="Aptos" w:hAnsi="Aptos" w:eastAsia="Aptos"/>
          <w:color w:val="auto"/>
          <w:kern w:val="2"/>
          <w:sz w:val="24"/>
          <w:szCs w:val="24"/>
          <w:lang w:eastAsia="en-US"/>
          <w14:ligatures w14:val="standardContextual"/>
        </w:rPr>
        <w:t xml:space="preserve">Email: </w:t>
      </w:r>
      <w:hyperlink w:history="1" r:id="rId18">
        <w:r w:rsidRPr="005A10FE">
          <w:rPr>
            <w:rStyle w:val="Hyperlink"/>
            <w:rFonts w:ascii="Aptos" w:hAnsi="Aptos" w:eastAsia="Aptos"/>
            <w:kern w:val="2"/>
            <w:sz w:val="24"/>
            <w:szCs w:val="24"/>
            <w:lang w:eastAsia="en-US"/>
            <w14:ligatures w14:val="standardContextual"/>
          </w:rPr>
          <w:t>tanya.allen@cips.org</w:t>
        </w:r>
      </w:hyperlink>
      <w:r>
        <w:rPr>
          <w:rFonts w:ascii="Aptos" w:hAnsi="Aptos" w:eastAsia="Aptos"/>
          <w:color w:val="auto"/>
          <w:kern w:val="2"/>
          <w:sz w:val="24"/>
          <w:szCs w:val="24"/>
          <w:lang w:eastAsia="en-US"/>
          <w14:ligatures w14:val="standardContextual"/>
        </w:rPr>
        <w:t xml:space="preserve"> </w:t>
      </w:r>
    </w:p>
    <w:sectPr w:rsidR="00615412" w:rsidSect="00BB468E">
      <w:headerReference w:type="default" r:id="rId19"/>
      <w:footerReference w:type="default" r:id="rId20"/>
      <w:headerReference w:type="first" r:id="rId21"/>
      <w:footerReference w:type="first" r:id="rId22"/>
      <w:pgSz w:w="11906" w:h="16838" w:orient="portrait" w:code="9"/>
      <w:pgMar w:top="2268" w:right="709"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F34" w:rsidP="006527DA" w:rsidRDefault="00981F34" w14:paraId="53CA1C10" w14:textId="77777777">
      <w:r>
        <w:separator/>
      </w:r>
    </w:p>
    <w:p w:rsidR="00981F34" w:rsidRDefault="00981F34" w14:paraId="0BA36BA8" w14:textId="77777777"/>
    <w:p w:rsidR="00981F34" w:rsidRDefault="00981F34" w14:paraId="1765B758" w14:textId="77777777"/>
  </w:endnote>
  <w:endnote w:type="continuationSeparator" w:id="0">
    <w:p w:rsidR="00981F34" w:rsidP="006527DA" w:rsidRDefault="00981F34" w14:paraId="4B1DCDDD" w14:textId="77777777">
      <w:r>
        <w:continuationSeparator/>
      </w:r>
    </w:p>
    <w:p w:rsidR="00981F34" w:rsidRDefault="00981F34" w14:paraId="516F6309" w14:textId="77777777"/>
    <w:p w:rsidR="00981F34" w:rsidRDefault="00981F34" w14:paraId="393742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FF3" w:rsidP="006F6237" w:rsidRDefault="00373FF3" w14:paraId="6E9C6FCC" w14:textId="5A95C51C">
    <w:pPr>
      <w:pStyle w:val="Footer"/>
    </w:pPr>
    <w:r>
      <w:rPr>
        <w:rFonts w:ascii="Calibri" w:hAnsi="Calibri" w:cs="Calibri"/>
        <w:noProof/>
      </w:rPr>
      <w:t>Press Release – CIPS Launches The Great Conversation</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FF3" w:rsidP="006F6237" w:rsidRDefault="00373FF3" w14:paraId="38452779" w14:textId="682CA0FA">
    <w:pPr>
      <w:pStyle w:val="Footer"/>
    </w:pPr>
    <w:r>
      <w:rPr>
        <w:rFonts w:ascii="Calibri" w:hAnsi="Calibri" w:cs="Calibri"/>
        <w:noProof/>
      </w:rPr>
      <w:t>Press Release – CIPS Launches The Great Conversation</w:t>
    </w:r>
    <w:r>
      <w:rPr>
        <w:noProof/>
      </w:rPr>
      <w:tab/>
    </w:r>
    <w:r w:rsidRPr="009C4298">
      <w:rPr>
        <w:rFonts w:ascii="Calibri" w:hAnsi="Calibri" w:cs="Calibri"/>
        <w:noProof/>
      </w:rPr>
      <w:fldChar w:fldCharType="begin"/>
    </w:r>
    <w:r w:rsidRPr="009C4298">
      <w:rPr>
        <w:rFonts w:ascii="Calibri" w:hAnsi="Calibri" w:cs="Calibri"/>
        <w:noProof/>
      </w:rPr>
      <w:instrText xml:space="preserve"> PAGE   \* MERGEFORMAT </w:instrText>
    </w:r>
    <w:r w:rsidRPr="009C4298">
      <w:rPr>
        <w:rFonts w:ascii="Calibri" w:hAnsi="Calibri" w:cs="Calibri"/>
        <w:noProof/>
      </w:rPr>
      <w:fldChar w:fldCharType="separate"/>
    </w:r>
    <w:r w:rsidRPr="009C4298">
      <w:rPr>
        <w:rFonts w:ascii="Calibri" w:hAnsi="Calibri" w:cs="Calibri"/>
        <w:noProof/>
      </w:rPr>
      <w:t>2</w:t>
    </w:r>
    <w:r w:rsidRPr="009C4298">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F34" w:rsidP="00913499" w:rsidRDefault="00981F34" w14:paraId="33235C73" w14:textId="77777777">
      <w:pPr>
        <w:pStyle w:val="FootnoteText"/>
      </w:pPr>
      <w:r>
        <w:continuationSeparator/>
      </w:r>
    </w:p>
  </w:footnote>
  <w:footnote w:type="continuationSeparator" w:id="0">
    <w:p w:rsidR="00981F34" w:rsidP="000401DA" w:rsidRDefault="00981F34" w14:paraId="4D7B6EA3" w14:textId="77777777">
      <w:pPr>
        <w:pStyle w:val="FootnoteText"/>
      </w:pPr>
      <w:r>
        <w:continuationSeparator/>
      </w:r>
    </w:p>
  </w:footnote>
  <w:footnote w:type="continuationNotice" w:id="1">
    <w:p w:rsidR="00981F34" w:rsidP="000401DA" w:rsidRDefault="00981F34" w14:paraId="0837944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p w:rsidR="00373FF3" w:rsidP="0016624C" w:rsidRDefault="00373FF3" w14:paraId="02A37EEC" w14:textId="487D041F">
    <w:pPr>
      <w:pStyle w:val="Header"/>
    </w:pPr>
    <w:r>
      <w:rPr>
        <w:noProof/>
      </w:rPr>
      <w:drawing>
        <wp:anchor distT="0" distB="0" distL="114300" distR="114300" simplePos="0" relativeHeight="251658243" behindDoc="0" locked="1" layoutInCell="1" allowOverlap="1" wp14:anchorId="1761DA2D" wp14:editId="1FFBC10C">
          <wp:simplePos x="0" y="0"/>
          <wp:positionH relativeFrom="margin">
            <wp:align>right</wp:align>
          </wp:positionH>
          <wp:positionV relativeFrom="page">
            <wp:posOffset>450215</wp:posOffset>
          </wp:positionV>
          <wp:extent cx="1260000" cy="467600"/>
          <wp:effectExtent l="0" t="0" r="0" b="8890"/>
          <wp:wrapNone/>
          <wp:docPr id="8" name="Graphic 8">
            <a:extLst xmlns:a="http://schemas.openxmlformats.org/drawingml/2006/main">
              <a:ext uri="{FF2B5EF4-FFF2-40B4-BE49-F238E27FC236}">
                <a16:creationId xmlns:a16="http://schemas.microsoft.com/office/drawing/2014/main" id="{E4CB1CD8-D873-4F80-A290-993CF003A1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467600"/>
                  </a:xfrm>
                  <a:prstGeom prst="rect">
                    <a:avLst/>
                  </a:prstGeom>
                </pic:spPr>
              </pic:pic>
            </a:graphicData>
          </a:graphic>
          <wp14:sizeRelH relativeFrom="margin">
            <wp14:pctWidth>0</wp14:pctWidth>
          </wp14:sizeRelH>
          <wp14:sizeRelV relativeFrom="margin">
            <wp14:pctHeight>0</wp14:pctHeight>
          </wp14:sizeRelV>
        </wp:anchor>
      </w:drawing>
    </w:r>
    <w:r w:rsidR="00CB6380">
      <w:rPr>
        <w:noProof/>
      </w:rPr>
      <w:drawing>
        <wp:anchor distT="0" distB="0" distL="114300" distR="114300" simplePos="0" relativeHeight="251658241" behindDoc="0" locked="1" layoutInCell="1" allowOverlap="1" wp14:anchorId="5CD6597B" wp14:editId="23739120">
          <wp:simplePos x="0" y="0"/>
          <wp:positionH relativeFrom="margin">
            <wp:align>right</wp:align>
          </wp:positionH>
          <wp:positionV relativeFrom="page">
            <wp:posOffset>450215</wp:posOffset>
          </wp:positionV>
          <wp:extent cx="1260000" cy="467600"/>
          <wp:effectExtent l="0" t="0" r="0" b="8890"/>
          <wp:wrapNone/>
          <wp:docPr id="2126918426" name="Graphic 2126918426">
            <a:extLst xmlns:a="http://schemas.openxmlformats.org/drawingml/2006/main">
              <a:ext uri="{FF2B5EF4-FFF2-40B4-BE49-F238E27FC236}">
                <a16:creationId xmlns:a16="http://schemas.microsoft.com/office/drawing/2014/main" id="{536B4B5C-8767-445A-B3BA-96E8947412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467600"/>
                  </a:xfrm>
                  <a:prstGeom prst="rect">
                    <a:avLst/>
                  </a:prstGeom>
                </pic:spPr>
              </pic:pic>
            </a:graphicData>
          </a:graphic>
          <wp14:sizeRelH relativeFrom="margin">
            <wp14:pctWidth>0</wp14:pctWidth>
          </wp14:sizeRelH>
          <wp14:sizeRelV relativeFrom="margin">
            <wp14:pctHeight>0</wp14:pctHeight>
          </wp14:sizeRelV>
        </wp:anchor>
      </w:drawing>
    </w:r>
  </w:p>
  <w:p w:rsidR="00373FF3" w:rsidRDefault="00373FF3" w14:paraId="205AA01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xmlns:asvg="http://schemas.microsoft.com/office/drawing/2016/SVG/main" mc:Ignorable="w14 w15 w16se w16cid w16 w16cex w16sdtdh w16sdtfl w16du wp14">
  <w:p w:rsidR="00373FF3" w:rsidP="006F6237" w:rsidRDefault="00373FF3" w14:paraId="118B1237" w14:textId="7F13EA55">
    <w:pPr>
      <w:pStyle w:val="Header"/>
    </w:pPr>
    <w:r>
      <w:rPr>
        <w:noProof/>
      </w:rPr>
      <w:drawing>
        <wp:anchor distT="0" distB="504190" distL="114300" distR="114300" simplePos="0" relativeHeight="251658242" behindDoc="0" locked="1" layoutInCell="1" allowOverlap="1" wp14:anchorId="1829B4E4" wp14:editId="130D45E7">
          <wp:simplePos x="0" y="0"/>
          <wp:positionH relativeFrom="column">
            <wp:align>right</wp:align>
          </wp:positionH>
          <wp:positionV relativeFrom="page">
            <wp:posOffset>450215</wp:posOffset>
          </wp:positionV>
          <wp:extent cx="1620000" cy="601200"/>
          <wp:effectExtent l="0" t="0" r="0" b="8890"/>
          <wp:wrapTopAndBottom/>
          <wp:docPr id="5" name="Graphic 5">
            <a:extLst xmlns:a="http://schemas.openxmlformats.org/drawingml/2006/main">
              <a:ext uri="{FF2B5EF4-FFF2-40B4-BE49-F238E27FC236}">
                <a16:creationId xmlns:a16="http://schemas.microsoft.com/office/drawing/2014/main" id="{5724CAB5-0A19-4AA2-B927-DA59292665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01200"/>
                  </a:xfrm>
                  <a:prstGeom prst="rect">
                    <a:avLst/>
                  </a:prstGeom>
                </pic:spPr>
              </pic:pic>
            </a:graphicData>
          </a:graphic>
          <wp14:sizeRelH relativeFrom="margin">
            <wp14:pctWidth>0</wp14:pctWidth>
          </wp14:sizeRelH>
          <wp14:sizeRelV relativeFrom="margin">
            <wp14:pctHeight>0</wp14:pctHeight>
          </wp14:sizeRelV>
        </wp:anchor>
      </w:drawing>
    </w:r>
    <w:r w:rsidR="002374B8">
      <w:rPr>
        <w:noProof/>
      </w:rPr>
      <w:drawing>
        <wp:anchor distT="0" distB="504190" distL="114300" distR="114300" simplePos="0" relativeHeight="251658240" behindDoc="0" locked="1" layoutInCell="1" allowOverlap="1" wp14:anchorId="22FF09AE" wp14:editId="1F064B03">
          <wp:simplePos x="0" y="0"/>
          <wp:positionH relativeFrom="column">
            <wp:align>right</wp:align>
          </wp:positionH>
          <wp:positionV relativeFrom="page">
            <wp:posOffset>450215</wp:posOffset>
          </wp:positionV>
          <wp:extent cx="1620000" cy="601200"/>
          <wp:effectExtent l="0" t="0" r="0" b="8890"/>
          <wp:wrapTopAndBottom/>
          <wp:docPr id="764479076" name="Graphic 764479076">
            <a:extLst xmlns:a="http://schemas.openxmlformats.org/drawingml/2006/main">
              <a:ext uri="{FF2B5EF4-FFF2-40B4-BE49-F238E27FC236}">
                <a16:creationId xmlns:a16="http://schemas.microsoft.com/office/drawing/2014/main" id="{052C9B1D-3573-4B8A-9125-BC82F5F9B9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52AB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8E8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209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F8C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366B8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9C6A09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D0817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8CC95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18A68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DE60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E3243DF"/>
    <w:multiLevelType w:val="hybridMultilevel"/>
    <w:tmpl w:val="01BA9CB0"/>
    <w:lvl w:ilvl="0" w:tplc="09DA5FD6">
      <w:numFmt w:val="bullet"/>
      <w:lvlText w:val="-"/>
      <w:lvlJc w:val="left"/>
      <w:pPr>
        <w:ind w:left="720" w:hanging="360"/>
      </w:pPr>
      <w:rPr>
        <w:rFonts w:hint="default" w:ascii="Aptos" w:hAnsi="Aptos" w:eastAsia="Aptos"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827294"/>
    <w:multiLevelType w:val="hybridMultilevel"/>
    <w:tmpl w:val="A6C0B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F2D49"/>
    <w:multiLevelType w:val="hybridMultilevel"/>
    <w:tmpl w:val="FAE83224"/>
    <w:lvl w:ilvl="0" w:tplc="D0DC0F7C">
      <w:start w:val="1"/>
      <w:numFmt w:val="bullet"/>
      <w:lvlText w:val=""/>
      <w:lvlJc w:val="left"/>
      <w:pPr>
        <w:ind w:left="255" w:hanging="255"/>
      </w:pPr>
      <w:rPr>
        <w:rFonts w:hint="default" w:ascii="Symbol" w:hAnsi="Symbol"/>
        <w:color w:val="E75800" w:themeColor="background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29423F"/>
    <w:multiLevelType w:val="hybridMultilevel"/>
    <w:tmpl w:val="64F68C08"/>
    <w:lvl w:ilvl="0" w:tplc="7F80DEF8">
      <w:start w:val="1"/>
      <w:numFmt w:val="bullet"/>
      <w:lvlText w:val="–"/>
      <w:lvlJc w:val="left"/>
      <w:pPr>
        <w:ind w:left="567" w:hanging="283"/>
      </w:pPr>
      <w:rPr>
        <w:rFonts w:hint="default" w:asciiTheme="minorHAnsi" w:hAnsiTheme="minorHAnsi" w:cstheme="minorHAnsi"/>
        <w:color w:val="575757"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98555A9"/>
    <w:multiLevelType w:val="hybridMultilevel"/>
    <w:tmpl w:val="86DACB86"/>
    <w:lvl w:ilvl="0" w:tplc="32B49FCA">
      <w:start w:val="1"/>
      <w:numFmt w:val="bullet"/>
      <w:lvlText w:val="–"/>
      <w:lvlJc w:val="left"/>
      <w:pPr>
        <w:ind w:left="567" w:hanging="283"/>
      </w:pPr>
      <w:rPr>
        <w:rFonts w:hint="default" w:ascii="Arial" w:hAnsi="Arial"/>
        <w:color w:val="000000" w:themeColor="tex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1017791"/>
    <w:multiLevelType w:val="hybridMultilevel"/>
    <w:tmpl w:val="C0E217AE"/>
    <w:lvl w:ilvl="0" w:tplc="D2D0EDC8">
      <w:start w:val="1"/>
      <w:numFmt w:val="bullet"/>
      <w:pStyle w:val="Bulletedtextlevel1"/>
      <w:lvlText w:val="•"/>
      <w:lvlJc w:val="left"/>
      <w:pPr>
        <w:ind w:left="284" w:hanging="284"/>
      </w:pPr>
      <w:rPr>
        <w:rFonts w:hint="default" w:ascii="Myriad Pro" w:hAnsi="Myriad Pro"/>
        <w:b/>
        <w:i w:val="0"/>
        <w:color w:val="0043FD"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27B8CD"/>
    <w:multiLevelType w:val="hybridMultilevel"/>
    <w:tmpl w:val="8BE2CD6C"/>
    <w:lvl w:ilvl="0" w:tplc="371A3CD2">
      <w:start w:val="1"/>
      <w:numFmt w:val="bullet"/>
      <w:lvlText w:val=""/>
      <w:lvlJc w:val="left"/>
      <w:pPr>
        <w:ind w:left="720" w:hanging="360"/>
      </w:pPr>
      <w:rPr>
        <w:rFonts w:hint="default" w:ascii="Symbol" w:hAnsi="Symbol"/>
      </w:rPr>
    </w:lvl>
    <w:lvl w:ilvl="1" w:tplc="A9CCAB6E">
      <w:start w:val="1"/>
      <w:numFmt w:val="bullet"/>
      <w:lvlText w:val="o"/>
      <w:lvlJc w:val="left"/>
      <w:pPr>
        <w:ind w:left="1440" w:hanging="360"/>
      </w:pPr>
      <w:rPr>
        <w:rFonts w:hint="default" w:ascii="Courier New" w:hAnsi="Courier New"/>
      </w:rPr>
    </w:lvl>
    <w:lvl w:ilvl="2" w:tplc="0F1E5128">
      <w:start w:val="1"/>
      <w:numFmt w:val="bullet"/>
      <w:lvlText w:val=""/>
      <w:lvlJc w:val="left"/>
      <w:pPr>
        <w:ind w:left="2160" w:hanging="360"/>
      </w:pPr>
      <w:rPr>
        <w:rFonts w:hint="default" w:ascii="Wingdings" w:hAnsi="Wingdings"/>
      </w:rPr>
    </w:lvl>
    <w:lvl w:ilvl="3" w:tplc="00169108">
      <w:start w:val="1"/>
      <w:numFmt w:val="bullet"/>
      <w:lvlText w:val=""/>
      <w:lvlJc w:val="left"/>
      <w:pPr>
        <w:ind w:left="2880" w:hanging="360"/>
      </w:pPr>
      <w:rPr>
        <w:rFonts w:hint="default" w:ascii="Symbol" w:hAnsi="Symbol"/>
      </w:rPr>
    </w:lvl>
    <w:lvl w:ilvl="4" w:tplc="58A075CC">
      <w:start w:val="1"/>
      <w:numFmt w:val="bullet"/>
      <w:lvlText w:val="o"/>
      <w:lvlJc w:val="left"/>
      <w:pPr>
        <w:ind w:left="3600" w:hanging="360"/>
      </w:pPr>
      <w:rPr>
        <w:rFonts w:hint="default" w:ascii="Courier New" w:hAnsi="Courier New"/>
      </w:rPr>
    </w:lvl>
    <w:lvl w:ilvl="5" w:tplc="94B21A64">
      <w:start w:val="1"/>
      <w:numFmt w:val="bullet"/>
      <w:lvlText w:val=""/>
      <w:lvlJc w:val="left"/>
      <w:pPr>
        <w:ind w:left="4320" w:hanging="360"/>
      </w:pPr>
      <w:rPr>
        <w:rFonts w:hint="default" w:ascii="Wingdings" w:hAnsi="Wingdings"/>
      </w:rPr>
    </w:lvl>
    <w:lvl w:ilvl="6" w:tplc="F6829852">
      <w:start w:val="1"/>
      <w:numFmt w:val="bullet"/>
      <w:lvlText w:val=""/>
      <w:lvlJc w:val="left"/>
      <w:pPr>
        <w:ind w:left="5040" w:hanging="360"/>
      </w:pPr>
      <w:rPr>
        <w:rFonts w:hint="default" w:ascii="Symbol" w:hAnsi="Symbol"/>
      </w:rPr>
    </w:lvl>
    <w:lvl w:ilvl="7" w:tplc="E5DCE55A">
      <w:start w:val="1"/>
      <w:numFmt w:val="bullet"/>
      <w:lvlText w:val="o"/>
      <w:lvlJc w:val="left"/>
      <w:pPr>
        <w:ind w:left="5760" w:hanging="360"/>
      </w:pPr>
      <w:rPr>
        <w:rFonts w:hint="default" w:ascii="Courier New" w:hAnsi="Courier New"/>
      </w:rPr>
    </w:lvl>
    <w:lvl w:ilvl="8" w:tplc="7088ABEE">
      <w:start w:val="1"/>
      <w:numFmt w:val="bullet"/>
      <w:lvlText w:val=""/>
      <w:lvlJc w:val="left"/>
      <w:pPr>
        <w:ind w:left="6480" w:hanging="360"/>
      </w:pPr>
      <w:rPr>
        <w:rFonts w:hint="default" w:ascii="Wingdings" w:hAnsi="Wingdings"/>
      </w:rPr>
    </w:lvl>
  </w:abstractNum>
  <w:abstractNum w:abstractNumId="17" w15:restartNumberingAfterBreak="0">
    <w:nsid w:val="505F235B"/>
    <w:multiLevelType w:val="hybridMultilevel"/>
    <w:tmpl w:val="333A8DA2"/>
    <w:lvl w:ilvl="0" w:tplc="47004FD2">
      <w:numFmt w:val="bullet"/>
      <w:lvlText w:val="•"/>
      <w:lvlJc w:val="left"/>
      <w:pPr>
        <w:ind w:left="255" w:hanging="255"/>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18A51C2"/>
    <w:multiLevelType w:val="hybridMultilevel"/>
    <w:tmpl w:val="AB02FAB2"/>
    <w:lvl w:ilvl="0" w:tplc="7D824940">
      <w:start w:val="1"/>
      <w:numFmt w:val="bullet"/>
      <w:pStyle w:val="Bulletedtextlevel2"/>
      <w:lvlText w:val="–"/>
      <w:lvlJc w:val="left"/>
      <w:pPr>
        <w:ind w:left="1004" w:hanging="360"/>
      </w:pPr>
      <w:rPr>
        <w:rFonts w:hint="default" w:ascii="Arial" w:hAnsi="Arial"/>
        <w:color w:val="000000" w:themeColor="text1"/>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19" w15:restartNumberingAfterBreak="0">
    <w:nsid w:val="56F3687D"/>
    <w:multiLevelType w:val="hybridMultilevel"/>
    <w:tmpl w:val="5CACCEA2"/>
    <w:lvl w:ilvl="0" w:tplc="08B0B61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FB326C"/>
    <w:multiLevelType w:val="hybridMultilevel"/>
    <w:tmpl w:val="1D325D58"/>
    <w:lvl w:ilvl="0" w:tplc="08090001">
      <w:start w:val="1"/>
      <w:numFmt w:val="bullet"/>
      <w:lvlText w:val=""/>
      <w:lvlJc w:val="left"/>
      <w:pPr>
        <w:ind w:left="255" w:hanging="255"/>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0E85DAF"/>
    <w:multiLevelType w:val="hybridMultilevel"/>
    <w:tmpl w:val="87542FE4"/>
    <w:lvl w:ilvl="0" w:tplc="8444BF46">
      <w:start w:val="1"/>
      <w:numFmt w:val="decimal"/>
      <w:lvlText w:val="%1."/>
      <w:lvlJc w:val="left"/>
      <w:pPr>
        <w:ind w:left="720" w:hanging="360"/>
      </w:pPr>
      <w:rPr>
        <w:rFonts w:hint="default" w:ascii="Calibri" w:hAnsi="Calibri" w:cs="Calibri" w:eastAsiaTheme="majorEastAsia"/>
        <w:b/>
        <w:color w:val="0043FD" w:themeColor="accent1"/>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6C1A17"/>
    <w:multiLevelType w:val="hybridMultilevel"/>
    <w:tmpl w:val="29E0E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80246548">
    <w:abstractNumId w:val="16"/>
  </w:num>
  <w:num w:numId="2" w16cid:durableId="1012337210">
    <w:abstractNumId w:val="14"/>
  </w:num>
  <w:num w:numId="3" w16cid:durableId="1027290681">
    <w:abstractNumId w:val="12"/>
  </w:num>
  <w:num w:numId="4" w16cid:durableId="1121727962">
    <w:abstractNumId w:val="15"/>
    <w:lvlOverride w:ilvl="0">
      <w:startOverride w:val="1"/>
    </w:lvlOverride>
  </w:num>
  <w:num w:numId="5" w16cid:durableId="1128428515">
    <w:abstractNumId w:val="20"/>
  </w:num>
  <w:num w:numId="6" w16cid:durableId="1299997275">
    <w:abstractNumId w:val="13"/>
  </w:num>
  <w:num w:numId="7" w16cid:durableId="1304965241">
    <w:abstractNumId w:val="15"/>
  </w:num>
  <w:num w:numId="8" w16cid:durableId="1465391836">
    <w:abstractNumId w:val="3"/>
  </w:num>
  <w:num w:numId="9" w16cid:durableId="1490094997">
    <w:abstractNumId w:val="4"/>
  </w:num>
  <w:num w:numId="10" w16cid:durableId="1521965294">
    <w:abstractNumId w:val="9"/>
  </w:num>
  <w:num w:numId="11" w16cid:durableId="1544126262">
    <w:abstractNumId w:val="17"/>
  </w:num>
  <w:num w:numId="12" w16cid:durableId="1545867580">
    <w:abstractNumId w:val="7"/>
  </w:num>
  <w:num w:numId="13" w16cid:durableId="1772507376">
    <w:abstractNumId w:val="1"/>
  </w:num>
  <w:num w:numId="14" w16cid:durableId="1795901729">
    <w:abstractNumId w:val="6"/>
  </w:num>
  <w:num w:numId="15" w16cid:durableId="1854998499">
    <w:abstractNumId w:val="2"/>
  </w:num>
  <w:num w:numId="16" w16cid:durableId="2002536477">
    <w:abstractNumId w:val="18"/>
  </w:num>
  <w:num w:numId="17" w16cid:durableId="335114243">
    <w:abstractNumId w:val="15"/>
    <w:lvlOverride w:ilvl="0">
      <w:startOverride w:val="1"/>
    </w:lvlOverride>
  </w:num>
  <w:num w:numId="18" w16cid:durableId="421686257">
    <w:abstractNumId w:val="19"/>
  </w:num>
  <w:num w:numId="19" w16cid:durableId="446897076">
    <w:abstractNumId w:val="22"/>
  </w:num>
  <w:num w:numId="20" w16cid:durableId="468518990">
    <w:abstractNumId w:val="21"/>
  </w:num>
  <w:num w:numId="21" w16cid:durableId="550531233">
    <w:abstractNumId w:val="8"/>
  </w:num>
  <w:num w:numId="22" w16cid:durableId="716702449">
    <w:abstractNumId w:val="15"/>
    <w:lvlOverride w:ilvl="0">
      <w:startOverride w:val="1"/>
    </w:lvlOverride>
  </w:num>
  <w:num w:numId="23" w16cid:durableId="803044362">
    <w:abstractNumId w:val="15"/>
    <w:lvlOverride w:ilvl="0">
      <w:startOverride w:val="1"/>
    </w:lvlOverride>
  </w:num>
  <w:num w:numId="24" w16cid:durableId="806513520">
    <w:abstractNumId w:val="5"/>
  </w:num>
  <w:num w:numId="25" w16cid:durableId="839587237">
    <w:abstractNumId w:val="0"/>
  </w:num>
  <w:num w:numId="26" w16cid:durableId="936447782">
    <w:abstractNumId w:val="15"/>
    <w:lvlOverride w:ilvl="0">
      <w:startOverride w:val="1"/>
    </w:lvlOverride>
  </w:num>
  <w:num w:numId="27" w16cid:durableId="2021202960">
    <w:abstractNumId w:val="11"/>
  </w:num>
  <w:num w:numId="28" w16cid:durableId="1886600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68"/>
    <w:rsid w:val="000114D4"/>
    <w:rsid w:val="000151A5"/>
    <w:rsid w:val="000168F2"/>
    <w:rsid w:val="00025620"/>
    <w:rsid w:val="00036BA8"/>
    <w:rsid w:val="000401DA"/>
    <w:rsid w:val="000448A1"/>
    <w:rsid w:val="00054C8B"/>
    <w:rsid w:val="00057932"/>
    <w:rsid w:val="000755D1"/>
    <w:rsid w:val="00077746"/>
    <w:rsid w:val="000825CA"/>
    <w:rsid w:val="00085DC5"/>
    <w:rsid w:val="00085FC8"/>
    <w:rsid w:val="000A7FC6"/>
    <w:rsid w:val="000B59E2"/>
    <w:rsid w:val="000C3323"/>
    <w:rsid w:val="000C7881"/>
    <w:rsid w:val="000D1927"/>
    <w:rsid w:val="000D42CA"/>
    <w:rsid w:val="000E2F7F"/>
    <w:rsid w:val="000E4A17"/>
    <w:rsid w:val="000F4CA9"/>
    <w:rsid w:val="000F51C0"/>
    <w:rsid w:val="001032E4"/>
    <w:rsid w:val="0011039A"/>
    <w:rsid w:val="00113CDA"/>
    <w:rsid w:val="00113D45"/>
    <w:rsid w:val="001152DF"/>
    <w:rsid w:val="00121241"/>
    <w:rsid w:val="0014113D"/>
    <w:rsid w:val="0016624C"/>
    <w:rsid w:val="00190C91"/>
    <w:rsid w:val="001941CD"/>
    <w:rsid w:val="001A41B8"/>
    <w:rsid w:val="001A72CF"/>
    <w:rsid w:val="001B375A"/>
    <w:rsid w:val="001B4549"/>
    <w:rsid w:val="001D19B7"/>
    <w:rsid w:val="001E10AF"/>
    <w:rsid w:val="001F62C4"/>
    <w:rsid w:val="001F63EC"/>
    <w:rsid w:val="002012A1"/>
    <w:rsid w:val="00227960"/>
    <w:rsid w:val="002374B8"/>
    <w:rsid w:val="002578BD"/>
    <w:rsid w:val="002742FE"/>
    <w:rsid w:val="00283CE5"/>
    <w:rsid w:val="00285602"/>
    <w:rsid w:val="0029371A"/>
    <w:rsid w:val="002951F4"/>
    <w:rsid w:val="002B638A"/>
    <w:rsid w:val="002B7BE0"/>
    <w:rsid w:val="002C1855"/>
    <w:rsid w:val="002E52A4"/>
    <w:rsid w:val="002F3A1C"/>
    <w:rsid w:val="00300D27"/>
    <w:rsid w:val="0031557A"/>
    <w:rsid w:val="00346185"/>
    <w:rsid w:val="00352241"/>
    <w:rsid w:val="00355DF7"/>
    <w:rsid w:val="00373176"/>
    <w:rsid w:val="00373FF3"/>
    <w:rsid w:val="00374491"/>
    <w:rsid w:val="00384DB3"/>
    <w:rsid w:val="00390ACC"/>
    <w:rsid w:val="003A5265"/>
    <w:rsid w:val="003A6E0B"/>
    <w:rsid w:val="003B0AE5"/>
    <w:rsid w:val="003B1610"/>
    <w:rsid w:val="003C6710"/>
    <w:rsid w:val="003C78D2"/>
    <w:rsid w:val="003D748A"/>
    <w:rsid w:val="003E0B90"/>
    <w:rsid w:val="003E570E"/>
    <w:rsid w:val="003F0DBA"/>
    <w:rsid w:val="00404BE1"/>
    <w:rsid w:val="00415408"/>
    <w:rsid w:val="00422D03"/>
    <w:rsid w:val="00434804"/>
    <w:rsid w:val="00441D5E"/>
    <w:rsid w:val="004578C2"/>
    <w:rsid w:val="004660B6"/>
    <w:rsid w:val="00466640"/>
    <w:rsid w:val="0047567D"/>
    <w:rsid w:val="00477C56"/>
    <w:rsid w:val="00484A58"/>
    <w:rsid w:val="00490677"/>
    <w:rsid w:val="004A4190"/>
    <w:rsid w:val="004A6010"/>
    <w:rsid w:val="004A63E4"/>
    <w:rsid w:val="004B0E2F"/>
    <w:rsid w:val="004B71C8"/>
    <w:rsid w:val="004D295B"/>
    <w:rsid w:val="004E6B5C"/>
    <w:rsid w:val="00514368"/>
    <w:rsid w:val="00522E1B"/>
    <w:rsid w:val="00525A63"/>
    <w:rsid w:val="005363F4"/>
    <w:rsid w:val="005378CB"/>
    <w:rsid w:val="00543CB6"/>
    <w:rsid w:val="00545BDE"/>
    <w:rsid w:val="0055579D"/>
    <w:rsid w:val="00577724"/>
    <w:rsid w:val="00582D7E"/>
    <w:rsid w:val="00586C3C"/>
    <w:rsid w:val="005B384C"/>
    <w:rsid w:val="005B43EE"/>
    <w:rsid w:val="0061501A"/>
    <w:rsid w:val="00615412"/>
    <w:rsid w:val="00645C7F"/>
    <w:rsid w:val="006527DA"/>
    <w:rsid w:val="0065361C"/>
    <w:rsid w:val="00653BBD"/>
    <w:rsid w:val="00664682"/>
    <w:rsid w:val="00674864"/>
    <w:rsid w:val="00674B62"/>
    <w:rsid w:val="00676EAE"/>
    <w:rsid w:val="00681E44"/>
    <w:rsid w:val="00682C9D"/>
    <w:rsid w:val="00683BEC"/>
    <w:rsid w:val="006900E3"/>
    <w:rsid w:val="0069182E"/>
    <w:rsid w:val="006A4FE8"/>
    <w:rsid w:val="006A733E"/>
    <w:rsid w:val="006C71C2"/>
    <w:rsid w:val="006D0AB1"/>
    <w:rsid w:val="006F17B0"/>
    <w:rsid w:val="006F6237"/>
    <w:rsid w:val="0070711B"/>
    <w:rsid w:val="00715EF6"/>
    <w:rsid w:val="00732F52"/>
    <w:rsid w:val="0073414E"/>
    <w:rsid w:val="00735604"/>
    <w:rsid w:val="0073692D"/>
    <w:rsid w:val="00750166"/>
    <w:rsid w:val="007573D0"/>
    <w:rsid w:val="007669A0"/>
    <w:rsid w:val="00780A88"/>
    <w:rsid w:val="00781F15"/>
    <w:rsid w:val="00782789"/>
    <w:rsid w:val="00782F60"/>
    <w:rsid w:val="0078642E"/>
    <w:rsid w:val="0079637E"/>
    <w:rsid w:val="00796CFF"/>
    <w:rsid w:val="007A138B"/>
    <w:rsid w:val="007B1286"/>
    <w:rsid w:val="007B2632"/>
    <w:rsid w:val="007C5134"/>
    <w:rsid w:val="007C56A1"/>
    <w:rsid w:val="007D000D"/>
    <w:rsid w:val="007D23A1"/>
    <w:rsid w:val="007E1DB2"/>
    <w:rsid w:val="007E79B7"/>
    <w:rsid w:val="007F21AA"/>
    <w:rsid w:val="007F2996"/>
    <w:rsid w:val="0081308A"/>
    <w:rsid w:val="00825316"/>
    <w:rsid w:val="0082694B"/>
    <w:rsid w:val="008365A5"/>
    <w:rsid w:val="00843BC8"/>
    <w:rsid w:val="008558F6"/>
    <w:rsid w:val="008748FD"/>
    <w:rsid w:val="00876D1C"/>
    <w:rsid w:val="008854D7"/>
    <w:rsid w:val="008929F6"/>
    <w:rsid w:val="008B6FC1"/>
    <w:rsid w:val="008B7AE2"/>
    <w:rsid w:val="008C03B8"/>
    <w:rsid w:val="008C22AD"/>
    <w:rsid w:val="008C516F"/>
    <w:rsid w:val="008D33F5"/>
    <w:rsid w:val="008F5AD0"/>
    <w:rsid w:val="00903E1B"/>
    <w:rsid w:val="009073E4"/>
    <w:rsid w:val="00913499"/>
    <w:rsid w:val="0091430D"/>
    <w:rsid w:val="00932B73"/>
    <w:rsid w:val="00935D7D"/>
    <w:rsid w:val="00953D9D"/>
    <w:rsid w:val="00960714"/>
    <w:rsid w:val="00981F34"/>
    <w:rsid w:val="0098627E"/>
    <w:rsid w:val="009911EB"/>
    <w:rsid w:val="00994222"/>
    <w:rsid w:val="009B3E65"/>
    <w:rsid w:val="009B510D"/>
    <w:rsid w:val="009B7355"/>
    <w:rsid w:val="009C2FAB"/>
    <w:rsid w:val="009C4298"/>
    <w:rsid w:val="009F7707"/>
    <w:rsid w:val="009F79F0"/>
    <w:rsid w:val="00A120E5"/>
    <w:rsid w:val="00A17D7B"/>
    <w:rsid w:val="00A27995"/>
    <w:rsid w:val="00A348FB"/>
    <w:rsid w:val="00A37C9C"/>
    <w:rsid w:val="00A40A73"/>
    <w:rsid w:val="00A41531"/>
    <w:rsid w:val="00A46DD9"/>
    <w:rsid w:val="00A526DC"/>
    <w:rsid w:val="00A65E03"/>
    <w:rsid w:val="00A90719"/>
    <w:rsid w:val="00AB3749"/>
    <w:rsid w:val="00AD214F"/>
    <w:rsid w:val="00AE4B0C"/>
    <w:rsid w:val="00AE75C9"/>
    <w:rsid w:val="00AF240C"/>
    <w:rsid w:val="00AF464D"/>
    <w:rsid w:val="00B0096F"/>
    <w:rsid w:val="00B016E3"/>
    <w:rsid w:val="00B11A06"/>
    <w:rsid w:val="00B229BE"/>
    <w:rsid w:val="00B32132"/>
    <w:rsid w:val="00B47E1A"/>
    <w:rsid w:val="00B60A9F"/>
    <w:rsid w:val="00B6671B"/>
    <w:rsid w:val="00B86F53"/>
    <w:rsid w:val="00BA5FE6"/>
    <w:rsid w:val="00BB2A63"/>
    <w:rsid w:val="00BB468E"/>
    <w:rsid w:val="00BE521D"/>
    <w:rsid w:val="00BF087D"/>
    <w:rsid w:val="00BF0A8E"/>
    <w:rsid w:val="00BF4D78"/>
    <w:rsid w:val="00BF6FDC"/>
    <w:rsid w:val="00C00974"/>
    <w:rsid w:val="00C07F62"/>
    <w:rsid w:val="00C24F42"/>
    <w:rsid w:val="00C26A63"/>
    <w:rsid w:val="00C430FA"/>
    <w:rsid w:val="00C45A06"/>
    <w:rsid w:val="00C46283"/>
    <w:rsid w:val="00C4645F"/>
    <w:rsid w:val="00C5555F"/>
    <w:rsid w:val="00C578F6"/>
    <w:rsid w:val="00C63886"/>
    <w:rsid w:val="00C72F97"/>
    <w:rsid w:val="00C75B10"/>
    <w:rsid w:val="00C8017E"/>
    <w:rsid w:val="00CA2A8A"/>
    <w:rsid w:val="00CB6380"/>
    <w:rsid w:val="00CC1D98"/>
    <w:rsid w:val="00CC2DFF"/>
    <w:rsid w:val="00CD25E7"/>
    <w:rsid w:val="00CD67F8"/>
    <w:rsid w:val="00CE3B94"/>
    <w:rsid w:val="00CF054D"/>
    <w:rsid w:val="00CF3C97"/>
    <w:rsid w:val="00D0333F"/>
    <w:rsid w:val="00D157CA"/>
    <w:rsid w:val="00D23F94"/>
    <w:rsid w:val="00D25A2B"/>
    <w:rsid w:val="00D32D73"/>
    <w:rsid w:val="00D42663"/>
    <w:rsid w:val="00D45C4A"/>
    <w:rsid w:val="00D56346"/>
    <w:rsid w:val="00D5695C"/>
    <w:rsid w:val="00D71595"/>
    <w:rsid w:val="00D771B7"/>
    <w:rsid w:val="00D84B16"/>
    <w:rsid w:val="00D97ED2"/>
    <w:rsid w:val="00DB3AC5"/>
    <w:rsid w:val="00DC4BFB"/>
    <w:rsid w:val="00DE62A3"/>
    <w:rsid w:val="00DF3A07"/>
    <w:rsid w:val="00DF482C"/>
    <w:rsid w:val="00E060C0"/>
    <w:rsid w:val="00E12F5A"/>
    <w:rsid w:val="00E20CB3"/>
    <w:rsid w:val="00E22256"/>
    <w:rsid w:val="00E338F3"/>
    <w:rsid w:val="00E56AC4"/>
    <w:rsid w:val="00E60770"/>
    <w:rsid w:val="00E61D35"/>
    <w:rsid w:val="00E715C3"/>
    <w:rsid w:val="00E818E6"/>
    <w:rsid w:val="00E83352"/>
    <w:rsid w:val="00E96FDA"/>
    <w:rsid w:val="00EA4D50"/>
    <w:rsid w:val="00EA5815"/>
    <w:rsid w:val="00EB0773"/>
    <w:rsid w:val="00EC1789"/>
    <w:rsid w:val="00EE142C"/>
    <w:rsid w:val="00EF32EC"/>
    <w:rsid w:val="00EF6D98"/>
    <w:rsid w:val="00F04E55"/>
    <w:rsid w:val="00F166C7"/>
    <w:rsid w:val="00F4714D"/>
    <w:rsid w:val="00F60D0A"/>
    <w:rsid w:val="00F618FC"/>
    <w:rsid w:val="00F83709"/>
    <w:rsid w:val="00FB3579"/>
    <w:rsid w:val="00FB430D"/>
    <w:rsid w:val="00FB5D04"/>
    <w:rsid w:val="00FB73EE"/>
    <w:rsid w:val="00FC5CCB"/>
    <w:rsid w:val="00FC5F29"/>
    <w:rsid w:val="00FD1D89"/>
    <w:rsid w:val="00FD634E"/>
    <w:rsid w:val="00FE3704"/>
    <w:rsid w:val="00FE3AD3"/>
    <w:rsid w:val="0351C581"/>
    <w:rsid w:val="05523DA0"/>
    <w:rsid w:val="09B65688"/>
    <w:rsid w:val="09E12692"/>
    <w:rsid w:val="0CE138B9"/>
    <w:rsid w:val="0D211504"/>
    <w:rsid w:val="0EAFD52F"/>
    <w:rsid w:val="10338969"/>
    <w:rsid w:val="156C8BCA"/>
    <w:rsid w:val="16A75206"/>
    <w:rsid w:val="1981C6BF"/>
    <w:rsid w:val="1A2F90E6"/>
    <w:rsid w:val="1B55DFD7"/>
    <w:rsid w:val="1E9A49E9"/>
    <w:rsid w:val="20B595ED"/>
    <w:rsid w:val="2542B7C0"/>
    <w:rsid w:val="25F1E92B"/>
    <w:rsid w:val="266A880A"/>
    <w:rsid w:val="275FD0C8"/>
    <w:rsid w:val="286A10E2"/>
    <w:rsid w:val="293E199F"/>
    <w:rsid w:val="2AC1A387"/>
    <w:rsid w:val="2BF1170D"/>
    <w:rsid w:val="2D4353B7"/>
    <w:rsid w:val="30958818"/>
    <w:rsid w:val="30F3C016"/>
    <w:rsid w:val="32209BAF"/>
    <w:rsid w:val="34746CEC"/>
    <w:rsid w:val="386294D8"/>
    <w:rsid w:val="3877FEC6"/>
    <w:rsid w:val="3A840E7B"/>
    <w:rsid w:val="3C08DE2C"/>
    <w:rsid w:val="3CA55E6B"/>
    <w:rsid w:val="3CCF9152"/>
    <w:rsid w:val="3D641B58"/>
    <w:rsid w:val="3E9A884B"/>
    <w:rsid w:val="40230DE9"/>
    <w:rsid w:val="44553D6D"/>
    <w:rsid w:val="46D4545A"/>
    <w:rsid w:val="47210C78"/>
    <w:rsid w:val="4B6588BD"/>
    <w:rsid w:val="4F4063C2"/>
    <w:rsid w:val="56446543"/>
    <w:rsid w:val="570F3421"/>
    <w:rsid w:val="5A2B1978"/>
    <w:rsid w:val="5B8C1ABB"/>
    <w:rsid w:val="5C63F13B"/>
    <w:rsid w:val="5D44F49E"/>
    <w:rsid w:val="5D636A7D"/>
    <w:rsid w:val="61582301"/>
    <w:rsid w:val="658F701C"/>
    <w:rsid w:val="69213A30"/>
    <w:rsid w:val="6AD3DB7D"/>
    <w:rsid w:val="6ADF7B8F"/>
    <w:rsid w:val="6ED76450"/>
    <w:rsid w:val="720E75C1"/>
    <w:rsid w:val="72AB32B8"/>
    <w:rsid w:val="753E3329"/>
    <w:rsid w:val="75B47B2A"/>
    <w:rsid w:val="766791F4"/>
    <w:rsid w:val="78C671DC"/>
    <w:rsid w:val="7CA842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DED74"/>
  <w15:docId w15:val="{AC4CDBBC-37E5-4B9F-BAE3-26435D8C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sz w:val="17"/>
        <w:szCs w:val="17"/>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6" w:semiHidden="1" w:unhideWhenUsed="1" w:qFormat="1"/>
    <w:lsdException w:name="heading 4" w:uiPriority="6" w:semiHidden="1" w:unhideWhenUsed="1" w:qFormat="1"/>
    <w:lsdException w:name="heading 5" w:uiPriority="6" w:semiHidden="1" w:unhideWhenUsed="1" w:qFormat="1"/>
    <w:lsdException w:name="heading 6" w:uiPriority="6" w:semiHidden="1" w:unhideWhenUsed="1" w:qFormat="1"/>
    <w:lsdException w:name="heading 7" w:uiPriority="6" w:semiHidden="1" w:unhideWhenUsed="1" w:qFormat="1"/>
    <w:lsdException w:name="heading 8" w:uiPriority="6" w:semiHidden="1" w:unhideWhenUsed="1" w:qFormat="1"/>
    <w:lsdException w:name="heading 9" w:uiPriority="6"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3"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3"/>
    <w:qFormat/>
    <w:rsid w:val="006A4FE8"/>
    <w:pPr>
      <w:tabs>
        <w:tab w:val="left" w:pos="284"/>
      </w:tabs>
      <w:spacing w:after="280" w:line="264" w:lineRule="auto"/>
    </w:pPr>
    <w:rPr>
      <w:color w:val="575757" w:themeColor="text2"/>
      <w:sz w:val="22"/>
    </w:rPr>
  </w:style>
  <w:style w:type="paragraph" w:styleId="Heading1">
    <w:name w:val="heading 1"/>
    <w:basedOn w:val="Normal"/>
    <w:next w:val="Normal"/>
    <w:link w:val="Heading1Char"/>
    <w:uiPriority w:val="6"/>
    <w:qFormat/>
    <w:rsid w:val="00434804"/>
    <w:pPr>
      <w:keepNext/>
      <w:keepLines/>
      <w:spacing w:after="720" w:line="240" w:lineRule="auto"/>
      <w:outlineLvl w:val="0"/>
    </w:pPr>
    <w:rPr>
      <w:rFonts w:asciiTheme="majorHAnsi" w:hAnsiTheme="majorHAnsi" w:eastAsiaTheme="majorEastAsia" w:cstheme="majorBidi"/>
      <w:b/>
      <w:bCs/>
      <w:color w:val="0043FD" w:themeColor="accent1"/>
      <w:spacing w:val="-3"/>
      <w:sz w:val="40"/>
      <w:szCs w:val="28"/>
    </w:rPr>
  </w:style>
  <w:style w:type="paragraph" w:styleId="Heading2">
    <w:name w:val="heading 2"/>
    <w:basedOn w:val="Normal"/>
    <w:next w:val="Normal"/>
    <w:link w:val="Heading2Char"/>
    <w:uiPriority w:val="6"/>
    <w:unhideWhenUsed/>
    <w:qFormat/>
    <w:rsid w:val="00D32D73"/>
    <w:pPr>
      <w:keepNext/>
      <w:keepLines/>
      <w:spacing w:before="560" w:after="140"/>
      <w:outlineLvl w:val="1"/>
    </w:pPr>
    <w:rPr>
      <w:rFonts w:asciiTheme="majorHAnsi" w:hAnsiTheme="majorHAnsi" w:eastAsiaTheme="majorEastAsia" w:cstheme="majorBidi"/>
      <w:b/>
      <w:bCs/>
      <w:color w:val="140069" w:themeColor="accent2"/>
      <w:spacing w:val="-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34804"/>
    <w:pPr>
      <w:tabs>
        <w:tab w:val="clear" w:pos="284"/>
      </w:tabs>
      <w:spacing w:after="0"/>
    </w:pPr>
  </w:style>
  <w:style w:type="character" w:styleId="HeaderChar" w:customStyle="1">
    <w:name w:val="Header Char"/>
    <w:basedOn w:val="DefaultParagraphFont"/>
    <w:link w:val="Header"/>
    <w:uiPriority w:val="99"/>
    <w:rsid w:val="00434804"/>
    <w:rPr>
      <w:color w:val="575757" w:themeColor="text2"/>
      <w:sz w:val="22"/>
    </w:rPr>
  </w:style>
  <w:style w:type="paragraph" w:styleId="Footer">
    <w:name w:val="footer"/>
    <w:basedOn w:val="Normal"/>
    <w:link w:val="FooterChar"/>
    <w:uiPriority w:val="99"/>
    <w:rsid w:val="00BB468E"/>
    <w:pPr>
      <w:pBdr>
        <w:top w:val="single" w:color="0043FD" w:themeColor="accent1" w:sz="2" w:space="4"/>
      </w:pBdr>
      <w:tabs>
        <w:tab w:val="clear" w:pos="284"/>
        <w:tab w:val="right" w:pos="9781"/>
      </w:tabs>
      <w:spacing w:after="0" w:line="240" w:lineRule="auto"/>
    </w:pPr>
  </w:style>
  <w:style w:type="character" w:styleId="FooterChar" w:customStyle="1">
    <w:name w:val="Footer Char"/>
    <w:basedOn w:val="DefaultParagraphFont"/>
    <w:link w:val="Footer"/>
    <w:uiPriority w:val="99"/>
    <w:rsid w:val="00BB468E"/>
    <w:rPr>
      <w:color w:val="575757" w:themeColor="text2"/>
      <w:sz w:val="22"/>
    </w:rPr>
  </w:style>
  <w:style w:type="paragraph" w:styleId="BalloonText">
    <w:name w:val="Balloon Text"/>
    <w:basedOn w:val="Normal"/>
    <w:link w:val="BalloonTextChar"/>
    <w:semiHidden/>
    <w:unhideWhenUsed/>
    <w:rsid w:val="006527DA"/>
    <w:rPr>
      <w:rFonts w:ascii="Tahoma" w:hAnsi="Tahoma" w:cs="Tahoma"/>
      <w:sz w:val="16"/>
      <w:szCs w:val="16"/>
    </w:rPr>
  </w:style>
  <w:style w:type="character" w:styleId="BalloonTextChar" w:customStyle="1">
    <w:name w:val="Balloon Text Char"/>
    <w:basedOn w:val="DefaultParagraphFont"/>
    <w:link w:val="BalloonText"/>
    <w:semiHidden/>
    <w:rsid w:val="007B2632"/>
    <w:rPr>
      <w:rFonts w:ascii="Tahoma" w:hAnsi="Tahoma" w:cs="Tahoma"/>
      <w:color w:val="575757" w:themeColor="text2"/>
      <w:sz w:val="16"/>
      <w:szCs w:val="16"/>
    </w:rPr>
  </w:style>
  <w:style w:type="character" w:styleId="Heading1Char" w:customStyle="1">
    <w:name w:val="Heading 1 Char"/>
    <w:basedOn w:val="DefaultParagraphFont"/>
    <w:link w:val="Heading1"/>
    <w:uiPriority w:val="6"/>
    <w:rsid w:val="00434804"/>
    <w:rPr>
      <w:rFonts w:asciiTheme="majorHAnsi" w:hAnsiTheme="majorHAnsi" w:eastAsiaTheme="majorEastAsia" w:cstheme="majorBidi"/>
      <w:b/>
      <w:bCs/>
      <w:color w:val="0043FD" w:themeColor="accent1"/>
      <w:spacing w:val="-3"/>
      <w:sz w:val="40"/>
      <w:szCs w:val="28"/>
    </w:rPr>
  </w:style>
  <w:style w:type="character" w:styleId="Heading2Char" w:customStyle="1">
    <w:name w:val="Heading 2 Char"/>
    <w:basedOn w:val="DefaultParagraphFont"/>
    <w:link w:val="Heading2"/>
    <w:uiPriority w:val="6"/>
    <w:rsid w:val="00D32D73"/>
    <w:rPr>
      <w:rFonts w:asciiTheme="majorHAnsi" w:hAnsiTheme="majorHAnsi" w:eastAsiaTheme="majorEastAsia" w:cstheme="majorBidi"/>
      <w:b/>
      <w:bCs/>
      <w:color w:val="140069" w:themeColor="accent2"/>
      <w:spacing w:val="-2"/>
      <w:sz w:val="22"/>
      <w:szCs w:val="26"/>
    </w:rPr>
  </w:style>
  <w:style w:type="paragraph" w:styleId="ListParagraph">
    <w:name w:val="List Paragraph"/>
    <w:basedOn w:val="Normal"/>
    <w:uiPriority w:val="34"/>
    <w:qFormat/>
    <w:rsid w:val="003E570E"/>
    <w:pPr>
      <w:spacing w:afterLines="100"/>
      <w:ind w:left="255" w:hanging="255"/>
      <w:contextualSpacing/>
    </w:pPr>
  </w:style>
  <w:style w:type="paragraph" w:styleId="Bulletedtextlevel1" w:customStyle="1">
    <w:name w:val="Bulleted text level 1"/>
    <w:basedOn w:val="ListParagraph"/>
    <w:uiPriority w:val="4"/>
    <w:qFormat/>
    <w:rsid w:val="009F7707"/>
    <w:pPr>
      <w:numPr>
        <w:numId w:val="7"/>
      </w:numPr>
      <w:tabs>
        <w:tab w:val="clear" w:pos="284"/>
      </w:tabs>
      <w:spacing w:after="140" w:afterLines="0"/>
      <w:contextualSpacing w:val="0"/>
      <w:outlineLvl w:val="0"/>
    </w:pPr>
  </w:style>
  <w:style w:type="table" w:styleId="TableGrid">
    <w:name w:val="Table Grid"/>
    <w:aliases w:val="Default Table Grid"/>
    <w:basedOn w:val="TableNormal"/>
    <w:rsid w:val="00C07F62"/>
    <w:tblPr/>
  </w:style>
  <w:style w:type="paragraph" w:styleId="Tableheading" w:customStyle="1">
    <w:name w:val="Table heading"/>
    <w:basedOn w:val="Normal"/>
    <w:uiPriority w:val="7"/>
    <w:qFormat/>
    <w:rsid w:val="00D32D73"/>
    <w:pPr>
      <w:spacing w:before="560"/>
    </w:pPr>
    <w:rPr>
      <w:b/>
      <w:spacing w:val="-2"/>
    </w:rPr>
  </w:style>
  <w:style w:type="paragraph" w:styleId="Tabletext" w:customStyle="1">
    <w:name w:val="Table text"/>
    <w:basedOn w:val="Normal"/>
    <w:uiPriority w:val="9"/>
    <w:qFormat/>
    <w:rsid w:val="008929F6"/>
    <w:pPr>
      <w:spacing w:after="0" w:line="252" w:lineRule="auto"/>
    </w:pPr>
  </w:style>
  <w:style w:type="paragraph" w:styleId="Tablehead" w:customStyle="1">
    <w:name w:val="Table head"/>
    <w:basedOn w:val="Tabletext"/>
    <w:uiPriority w:val="9"/>
    <w:qFormat/>
    <w:rsid w:val="00CC2DFF"/>
    <w:rPr>
      <w:b/>
      <w:color w:val="FFFFFF" w:themeColor="background1"/>
      <w:spacing w:val="-3"/>
      <w:sz w:val="20"/>
    </w:rPr>
  </w:style>
  <w:style w:type="character" w:styleId="CompanyRecipientName" w:customStyle="1">
    <w:name w:val="Company/Recipient Name"/>
    <w:basedOn w:val="DefaultParagraphFont"/>
    <w:semiHidden/>
    <w:rsid w:val="00B60A9F"/>
    <w:rPr>
      <w:rFonts w:asciiTheme="minorHAnsi" w:hAnsiTheme="minorHAnsi"/>
      <w:b/>
      <w:caps w:val="0"/>
      <w:smallCaps w:val="0"/>
      <w:strike w:val="0"/>
      <w:dstrike w:val="0"/>
      <w:vanish w:val="0"/>
      <w:color w:val="575757" w:themeColor="text2"/>
      <w:sz w:val="20"/>
      <w:vertAlign w:val="baseline"/>
    </w:rPr>
  </w:style>
  <w:style w:type="paragraph" w:styleId="Bulletedtextlevel2" w:customStyle="1">
    <w:name w:val="Bulleted text level 2"/>
    <w:basedOn w:val="Normal"/>
    <w:uiPriority w:val="5"/>
    <w:qFormat/>
    <w:rsid w:val="003D748A"/>
    <w:pPr>
      <w:numPr>
        <w:numId w:val="16"/>
      </w:numPr>
      <w:tabs>
        <w:tab w:val="clear" w:pos="284"/>
      </w:tabs>
      <w:spacing w:after="140"/>
      <w:ind w:left="568" w:hanging="284"/>
      <w:outlineLvl w:val="1"/>
    </w:pPr>
  </w:style>
  <w:style w:type="paragraph" w:styleId="FootnoteText">
    <w:name w:val="footnote text"/>
    <w:basedOn w:val="Normal"/>
    <w:link w:val="FootnoteTextChar"/>
    <w:uiPriority w:val="8"/>
    <w:rsid w:val="000401DA"/>
    <w:pPr>
      <w:spacing w:before="70" w:after="0"/>
    </w:pPr>
    <w:rPr>
      <w:sz w:val="16"/>
      <w:szCs w:val="20"/>
    </w:rPr>
  </w:style>
  <w:style w:type="character" w:styleId="FootnoteTextChar" w:customStyle="1">
    <w:name w:val="Footnote Text Char"/>
    <w:basedOn w:val="DefaultParagraphFont"/>
    <w:link w:val="FootnoteText"/>
    <w:uiPriority w:val="8"/>
    <w:rsid w:val="000401DA"/>
    <w:rPr>
      <w:color w:val="575757" w:themeColor="text2"/>
      <w:sz w:val="16"/>
      <w:szCs w:val="20"/>
    </w:rPr>
  </w:style>
  <w:style w:type="character" w:styleId="FootnoteReference">
    <w:name w:val="footnote reference"/>
    <w:basedOn w:val="DefaultParagraphFont"/>
    <w:uiPriority w:val="8"/>
    <w:rsid w:val="0081308A"/>
    <w:rPr>
      <w:vertAlign w:val="superscript"/>
    </w:rPr>
  </w:style>
  <w:style w:type="paragraph" w:styleId="Tablecaption" w:customStyle="1">
    <w:name w:val="Table caption"/>
    <w:basedOn w:val="Normal"/>
    <w:uiPriority w:val="10"/>
    <w:qFormat/>
    <w:rsid w:val="006F6237"/>
    <w:pPr>
      <w:spacing w:before="280"/>
    </w:pPr>
  </w:style>
  <w:style w:type="paragraph" w:styleId="Tabletextfirstcolumnbold" w:customStyle="1">
    <w:name w:val="Table text first column (bold)"/>
    <w:basedOn w:val="Tabletext"/>
    <w:uiPriority w:val="9"/>
    <w:qFormat/>
    <w:rsid w:val="00CC2DFF"/>
    <w:rPr>
      <w:b/>
      <w:color w:val="140069" w:themeColor="accent2"/>
      <w:spacing w:val="-2"/>
      <w:sz w:val="20"/>
    </w:rPr>
  </w:style>
  <w:style w:type="character" w:styleId="Hyperlink">
    <w:name w:val="Hyperlink"/>
    <w:basedOn w:val="DefaultParagraphFont"/>
    <w:unhideWhenUsed/>
    <w:rsid w:val="00615412"/>
    <w:rPr>
      <w:color w:val="0563C1" w:themeColor="hyperlink"/>
      <w:u w:val="single"/>
    </w:rPr>
  </w:style>
  <w:style w:type="character" w:styleId="UnresolvedMention">
    <w:name w:val="Unresolved Mention"/>
    <w:basedOn w:val="DefaultParagraphFont"/>
    <w:uiPriority w:val="99"/>
    <w:semiHidden/>
    <w:unhideWhenUsed/>
    <w:rsid w:val="00615412"/>
    <w:rPr>
      <w:color w:val="605E5C"/>
      <w:shd w:val="clear" w:color="auto" w:fill="E1DFDD"/>
    </w:rPr>
  </w:style>
  <w:style w:type="paragraph" w:styleId="Revision">
    <w:name w:val="Revision"/>
    <w:hidden/>
    <w:uiPriority w:val="99"/>
    <w:semiHidden/>
    <w:rsid w:val="00DE62A3"/>
    <w:rPr>
      <w:color w:val="575757"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ips.org/the-great-conversation" TargetMode="External" Id="rId13" /><Relationship Type="http://schemas.openxmlformats.org/officeDocument/2006/relationships/hyperlink" Target="mailto:tanya.allen@cips.org"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suzie.warner@cips.org" TargetMode="External" Id="rId17" /><Relationship Type="http://schemas.openxmlformats.org/officeDocument/2006/relationships/customXml" Target="../customXml/item2.xml" Id="rId2" /><Relationship Type="http://schemas.openxmlformats.org/officeDocument/2006/relationships/hyperlink" Target="mailto:tom@thomaslanecomms.co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hegreatconversation@cips.org" TargetMode="External" Id="rId14" /><Relationship Type="http://schemas.openxmlformats.org/officeDocument/2006/relationships/footer" Target="footer2.xml" Id="rId22" /><Relationship Type="http://schemas.openxmlformats.org/officeDocument/2006/relationships/hyperlink" Target="https://www.cips.org/knowledge-and-insight/the-great-conversation?v=VVGHjcjppiI" TargetMode="External" Id="R608c75a4f18d45f1" /><Relationship Type="http://schemas.openxmlformats.org/officeDocument/2006/relationships/hyperlink" Target="http://www.cips.org/the-great-conversation" TargetMode="External" Id="Re9197a617e5d473b"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tudio Texture - CIPS">
      <a:dk1>
        <a:sysClr val="windowText" lastClr="000000"/>
      </a:dk1>
      <a:lt1>
        <a:sysClr val="window" lastClr="FFFFFF"/>
      </a:lt1>
      <a:dk2>
        <a:srgbClr val="575757"/>
      </a:dk2>
      <a:lt2>
        <a:srgbClr val="E75800"/>
      </a:lt2>
      <a:accent1>
        <a:srgbClr val="0043FD"/>
      </a:accent1>
      <a:accent2>
        <a:srgbClr val="140069"/>
      </a:accent2>
      <a:accent3>
        <a:srgbClr val="000000"/>
      </a:accent3>
      <a:accent4>
        <a:srgbClr val="00CCFF"/>
      </a:accent4>
      <a:accent5>
        <a:srgbClr val="962399"/>
      </a:accent5>
      <a:accent6>
        <a:srgbClr val="9278D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2979da39f7dcdd82fc51cb5a1e5a64e2">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859662b41d1aefca3f113c55b4049078"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CF398-4BB9-4BFC-BA03-C87DBA6636E8}">
  <ds:schemaRefs>
    <ds:schemaRef ds:uri="http://schemas.openxmlformats.org/officeDocument/2006/bibliography"/>
  </ds:schemaRefs>
</ds:datastoreItem>
</file>

<file path=customXml/itemProps2.xml><?xml version="1.0" encoding="utf-8"?>
<ds:datastoreItem xmlns:ds="http://schemas.openxmlformats.org/officeDocument/2006/customXml" ds:itemID="{022E267E-B4D4-4AEC-AB5A-7FC87C64D66A}">
  <ds:schemaRefs>
    <ds:schemaRef ds:uri="http://schemas.microsoft.com/sharepoint/v3/contenttype/forms"/>
  </ds:schemaRefs>
</ds:datastoreItem>
</file>

<file path=customXml/itemProps3.xml><?xml version="1.0" encoding="utf-8"?>
<ds:datastoreItem xmlns:ds="http://schemas.openxmlformats.org/officeDocument/2006/customXml" ds:itemID="{C05B9ACE-10A9-4836-89C3-029EF7B2EC49}">
  <ds:schemaRefs>
    <ds:schemaRef ds:uri="http://schemas.microsoft.com/office/2006/metadata/properties"/>
    <ds:schemaRef ds:uri="http://schemas.microsoft.com/office/infopath/2007/PartnerControls"/>
    <ds:schemaRef ds:uri="fdd705eb-68b5-477f-824c-5f16fe98b249"/>
    <ds:schemaRef ds:uri="e2406ea8-90b4-4020-b172-c5dba66337d4"/>
  </ds:schemaRefs>
</ds:datastoreItem>
</file>

<file path=customXml/itemProps4.xml><?xml version="1.0" encoding="utf-8"?>
<ds:datastoreItem xmlns:ds="http://schemas.openxmlformats.org/officeDocument/2006/customXml" ds:itemID="{915DE24F-55D8-43F3-9D46-B93366F486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Yellow Balloon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Williams</dc:creator>
  <cp:keywords/>
  <cp:lastModifiedBy>Suzie Warner</cp:lastModifiedBy>
  <cp:revision>87</cp:revision>
  <cp:lastPrinted>2021-03-31T01:50:00Z</cp:lastPrinted>
  <dcterms:created xsi:type="dcterms:W3CDTF">2026-03-31T04:56:00Z</dcterms:created>
  <dcterms:modified xsi:type="dcterms:W3CDTF">2026-04-15T08:36:08Z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MediaServiceImageTags">
    <vt:lpwstr/>
  </property>
  <property fmtid="{D5CDD505-2E9C-101B-9397-08002B2CF9AE}" pid="4" name="Order">
    <vt:r8>279400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